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139D42CE"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654CC2">
        <w:rPr>
          <w:rFonts w:ascii="Times New Roman" w:hAnsi="Times New Roman" w:cs="Times New Roman"/>
          <w:b/>
        </w:rPr>
        <w:t>78</w:t>
      </w:r>
      <w:r>
        <w:rPr>
          <w:rFonts w:ascii="Times New Roman" w:hAnsi="Times New Roman" w:cs="Times New Roman"/>
          <w:b/>
        </w:rPr>
        <w:t>/2025</w:t>
      </w:r>
    </w:p>
    <w:p w14:paraId="5F9D7484" w14:textId="6C818A4B"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202502</w:t>
      </w:r>
      <w:r w:rsidR="00654CC2">
        <w:rPr>
          <w:rFonts w:ascii="Times New Roman" w:hAnsi="Times New Roman" w:cs="Times New Roman"/>
          <w:b/>
        </w:rPr>
        <w:t>5305</w:t>
      </w:r>
    </w:p>
    <w:p w14:paraId="2EF5A2F7" w14:textId="546EADE1"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taria Municipal de Transportes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shd w:val="clear" w:color="auto" w:fill="D9F2D0" w:themeFill="accent6" w:themeFillTint="33"/>
        <w:tblCellMar>
          <w:left w:w="70" w:type="dxa"/>
          <w:right w:w="70" w:type="dxa"/>
        </w:tblCellMar>
        <w:tblLook w:val="04A0" w:firstRow="1" w:lastRow="0" w:firstColumn="1" w:lastColumn="0" w:noHBand="0" w:noVBand="1"/>
      </w:tblPr>
      <w:tblGrid>
        <w:gridCol w:w="523"/>
        <w:gridCol w:w="917"/>
        <w:gridCol w:w="1097"/>
        <w:gridCol w:w="4058"/>
        <w:gridCol w:w="1233"/>
        <w:gridCol w:w="1233"/>
      </w:tblGrid>
      <w:tr w:rsidR="00654CC2" w:rsidRPr="003F7EF7" w14:paraId="78D520BD" w14:textId="77777777" w:rsidTr="00654CC2">
        <w:trPr>
          <w:trHeight w:val="457"/>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7B7F9"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ITEM</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53A9A91E"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QUANTI-DADE</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EC9BFB0"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UNIDADE DE MEDIDA</w:t>
            </w:r>
          </w:p>
        </w:tc>
        <w:tc>
          <w:tcPr>
            <w:tcW w:w="4058" w:type="dxa"/>
            <w:tcBorders>
              <w:top w:val="single" w:sz="4" w:space="0" w:color="auto"/>
              <w:left w:val="nil"/>
              <w:bottom w:val="single" w:sz="4" w:space="0" w:color="auto"/>
              <w:right w:val="single" w:sz="4" w:space="0" w:color="auto"/>
            </w:tcBorders>
            <w:shd w:val="clear" w:color="auto" w:fill="auto"/>
            <w:vAlign w:val="center"/>
            <w:hideMark/>
          </w:tcPr>
          <w:p w14:paraId="0CCB89F9"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DESCRIÇÃO</w:t>
            </w:r>
          </w:p>
        </w:tc>
        <w:tc>
          <w:tcPr>
            <w:tcW w:w="1233" w:type="dxa"/>
            <w:tcBorders>
              <w:top w:val="single" w:sz="4" w:space="0" w:color="auto"/>
              <w:left w:val="nil"/>
              <w:bottom w:val="single" w:sz="4" w:space="0" w:color="auto"/>
              <w:right w:val="single" w:sz="4" w:space="0" w:color="auto"/>
            </w:tcBorders>
            <w:shd w:val="clear" w:color="auto" w:fill="auto"/>
          </w:tcPr>
          <w:p w14:paraId="7778D06C"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UNITÁRIO</w:t>
            </w:r>
          </w:p>
        </w:tc>
        <w:tc>
          <w:tcPr>
            <w:tcW w:w="1233" w:type="dxa"/>
            <w:tcBorders>
              <w:top w:val="single" w:sz="4" w:space="0" w:color="auto"/>
              <w:left w:val="nil"/>
              <w:bottom w:val="single" w:sz="4" w:space="0" w:color="auto"/>
              <w:right w:val="single" w:sz="4" w:space="0" w:color="auto"/>
            </w:tcBorders>
            <w:shd w:val="clear" w:color="auto" w:fill="auto"/>
          </w:tcPr>
          <w:p w14:paraId="70E0BD90" w14:textId="77777777" w:rsidR="00654CC2" w:rsidRPr="003F7EF7" w:rsidRDefault="00654CC2" w:rsidP="00264A73">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TOTAL</w:t>
            </w:r>
          </w:p>
        </w:tc>
      </w:tr>
      <w:tr w:rsidR="00654CC2" w:rsidRPr="003F7EF7" w14:paraId="236195D3" w14:textId="77777777" w:rsidTr="00264A73">
        <w:tc>
          <w:tcPr>
            <w:tcW w:w="523" w:type="dxa"/>
            <w:tcBorders>
              <w:top w:val="nil"/>
              <w:left w:val="single" w:sz="4" w:space="0" w:color="auto"/>
              <w:bottom w:val="single" w:sz="4" w:space="0" w:color="auto"/>
              <w:right w:val="single" w:sz="4" w:space="0" w:color="auto"/>
            </w:tcBorders>
            <w:shd w:val="clear" w:color="auto" w:fill="FFFFFF" w:themeFill="background1"/>
            <w:hideMark/>
          </w:tcPr>
          <w:p w14:paraId="2355F45D"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01</w:t>
            </w:r>
          </w:p>
        </w:tc>
        <w:tc>
          <w:tcPr>
            <w:tcW w:w="917" w:type="dxa"/>
            <w:tcBorders>
              <w:top w:val="nil"/>
              <w:left w:val="nil"/>
              <w:bottom w:val="single" w:sz="4" w:space="0" w:color="auto"/>
              <w:right w:val="single" w:sz="4" w:space="0" w:color="auto"/>
            </w:tcBorders>
            <w:shd w:val="clear" w:color="auto" w:fill="FFFFFF" w:themeFill="background1"/>
          </w:tcPr>
          <w:p w14:paraId="338C5772"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Calibri" w:hAnsi="Calibri" w:cs="Calibri"/>
                <w:sz w:val="16"/>
                <w:szCs w:val="16"/>
              </w:rPr>
              <w:t>15.000</w:t>
            </w:r>
          </w:p>
        </w:tc>
        <w:tc>
          <w:tcPr>
            <w:tcW w:w="1097" w:type="dxa"/>
            <w:tcBorders>
              <w:top w:val="nil"/>
              <w:left w:val="nil"/>
              <w:bottom w:val="single" w:sz="4" w:space="0" w:color="auto"/>
              <w:right w:val="single" w:sz="4" w:space="0" w:color="auto"/>
            </w:tcBorders>
            <w:shd w:val="clear" w:color="auto" w:fill="FFFFFF" w:themeFill="background1"/>
          </w:tcPr>
          <w:p w14:paraId="2A038B14"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Calibri" w:hAnsi="Calibri" w:cs="Calibri"/>
                <w:sz w:val="16"/>
                <w:szCs w:val="16"/>
              </w:rPr>
              <w:t>M²</w:t>
            </w:r>
          </w:p>
        </w:tc>
        <w:tc>
          <w:tcPr>
            <w:tcW w:w="4058" w:type="dxa"/>
            <w:tcBorders>
              <w:top w:val="nil"/>
              <w:left w:val="nil"/>
              <w:bottom w:val="single" w:sz="4" w:space="0" w:color="auto"/>
              <w:right w:val="single" w:sz="4" w:space="0" w:color="auto"/>
            </w:tcBorders>
            <w:shd w:val="clear" w:color="auto" w:fill="FFFFFF" w:themeFill="background1"/>
            <w:vAlign w:val="center"/>
          </w:tcPr>
          <w:p w14:paraId="64FB4FDC"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Calibri" w:hAnsi="Calibri" w:cs="Calibri"/>
                <w:sz w:val="16"/>
                <w:szCs w:val="16"/>
              </w:rPr>
              <w:t>GRAMA ESMERALDA EM PLACAS</w:t>
            </w:r>
          </w:p>
        </w:tc>
        <w:tc>
          <w:tcPr>
            <w:tcW w:w="1233" w:type="dxa"/>
            <w:tcBorders>
              <w:top w:val="nil"/>
              <w:left w:val="nil"/>
              <w:bottom w:val="single" w:sz="4" w:space="0" w:color="auto"/>
              <w:right w:val="single" w:sz="4" w:space="0" w:color="auto"/>
            </w:tcBorders>
            <w:shd w:val="clear" w:color="auto" w:fill="FFFFFF" w:themeFill="background1"/>
          </w:tcPr>
          <w:p w14:paraId="1833A3B6"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R$ 13,24</w:t>
            </w:r>
          </w:p>
        </w:tc>
        <w:tc>
          <w:tcPr>
            <w:tcW w:w="1233" w:type="dxa"/>
            <w:tcBorders>
              <w:top w:val="nil"/>
              <w:left w:val="nil"/>
              <w:bottom w:val="single" w:sz="4" w:space="0" w:color="auto"/>
              <w:right w:val="single" w:sz="4" w:space="0" w:color="auto"/>
            </w:tcBorders>
            <w:shd w:val="clear" w:color="auto" w:fill="FFFFFF" w:themeFill="background1"/>
          </w:tcPr>
          <w:p w14:paraId="101C291A" w14:textId="77777777" w:rsidR="00654CC2" w:rsidRPr="003F7EF7" w:rsidRDefault="00654CC2" w:rsidP="00264A73">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 xml:space="preserve">R$ </w:t>
            </w:r>
            <w:r>
              <w:rPr>
                <w:rFonts w:ascii="Calibri" w:eastAsia="Times New Roman" w:hAnsi="Calibri" w:cs="Calibri"/>
                <w:color w:val="000000"/>
                <w:kern w:val="0"/>
                <w:sz w:val="16"/>
                <w:szCs w:val="16"/>
                <w:lang w:eastAsia="pt-BR"/>
                <w14:ligatures w14:val="none"/>
              </w:rPr>
              <w:t>198.600,00</w:t>
            </w:r>
          </w:p>
        </w:tc>
      </w:tr>
    </w:tbl>
    <w:p w14:paraId="37D10A20" w14:textId="65EF1CDC"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A65ABDA" w14:textId="7F1B4AFE" w:rsidR="00742B9F" w:rsidRDefault="00D04797" w:rsidP="004E68CD">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p>
    <w:p w14:paraId="0D2666C2" w14:textId="4D7AA997" w:rsidR="00D04797" w:rsidRDefault="00D04797" w:rsidP="00D04797">
      <w:pPr>
        <w:spacing w:before="240" w:after="0"/>
        <w:jc w:val="center"/>
        <w:rPr>
          <w:rFonts w:ascii="Times New Roman" w:hAnsi="Times New Roman" w:cs="Times New Roman"/>
        </w:rPr>
      </w:pPr>
    </w:p>
    <w:p w14:paraId="75C8D1C1" w14:textId="3EBEF85D" w:rsidR="00654CC2" w:rsidRDefault="00654CC2" w:rsidP="00D04797">
      <w:pPr>
        <w:spacing w:before="240" w:after="0"/>
        <w:jc w:val="center"/>
        <w:rPr>
          <w:rFonts w:ascii="Times New Roman" w:hAnsi="Times New Roman" w:cs="Times New Roman"/>
        </w:rPr>
      </w:pPr>
    </w:p>
    <w:p w14:paraId="3F4AE2F9" w14:textId="7BE02246" w:rsidR="00654CC2" w:rsidRDefault="00654CC2" w:rsidP="00D04797">
      <w:pPr>
        <w:spacing w:before="240" w:after="0"/>
        <w:jc w:val="center"/>
        <w:rPr>
          <w:rFonts w:ascii="Times New Roman" w:hAnsi="Times New Roman" w:cs="Times New Roman"/>
        </w:rPr>
      </w:pPr>
    </w:p>
    <w:p w14:paraId="608FD41C" w14:textId="682226A7" w:rsidR="00654CC2" w:rsidRDefault="00654CC2" w:rsidP="00D04797">
      <w:pPr>
        <w:spacing w:before="240" w:after="0"/>
        <w:jc w:val="center"/>
        <w:rPr>
          <w:rFonts w:ascii="Times New Roman" w:hAnsi="Times New Roman" w:cs="Times New Roman"/>
        </w:rPr>
      </w:pPr>
    </w:p>
    <w:p w14:paraId="0131B1A8" w14:textId="77777777" w:rsidR="00654CC2" w:rsidRDefault="00654CC2"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FABD43F" w14:textId="1481DAC1" w:rsidR="004E68CD" w:rsidRPr="00E22BE0" w:rsidRDefault="004E68CD" w:rsidP="004E68CD">
      <w:pPr>
        <w:spacing w:after="0"/>
        <w:jc w:val="center"/>
        <w:rPr>
          <w:rFonts w:ascii="Times New Roman" w:hAnsi="Times New Roman" w:cs="Times New Roman"/>
          <w:b/>
        </w:rPr>
      </w:pPr>
      <w:r>
        <w:rPr>
          <w:rFonts w:ascii="Times New Roman" w:hAnsi="Times New Roman" w:cs="Times New Roman"/>
          <w:b/>
        </w:rPr>
        <w:t>Pregão Eletrônico nº 900</w:t>
      </w:r>
      <w:r w:rsidR="00654CC2">
        <w:rPr>
          <w:rFonts w:ascii="Times New Roman" w:hAnsi="Times New Roman" w:cs="Times New Roman"/>
          <w:b/>
        </w:rPr>
        <w:t>78</w:t>
      </w:r>
      <w:r>
        <w:rPr>
          <w:rFonts w:ascii="Times New Roman" w:hAnsi="Times New Roman" w:cs="Times New Roman"/>
          <w:b/>
        </w:rPr>
        <w:t>/2025</w:t>
      </w:r>
    </w:p>
    <w:p w14:paraId="0DFA5C4B" w14:textId="1B4FA27F" w:rsidR="004E68CD" w:rsidRPr="00E22BE0" w:rsidRDefault="004E68CD" w:rsidP="004E68C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202502</w:t>
      </w:r>
      <w:r w:rsidR="00654CC2">
        <w:rPr>
          <w:rFonts w:ascii="Times New Roman" w:hAnsi="Times New Roman" w:cs="Times New Roman"/>
          <w:b/>
        </w:rPr>
        <w:t>5305</w:t>
      </w:r>
      <w:bookmarkStart w:id="0" w:name="_GoBack"/>
      <w:bookmarkEnd w:id="0"/>
    </w:p>
    <w:p w14:paraId="58B34FD5" w14:textId="77777777" w:rsidR="004E68CD" w:rsidRDefault="004E68CD" w:rsidP="004E68CD">
      <w:pPr>
        <w:spacing w:after="0"/>
        <w:jc w:val="center"/>
        <w:rPr>
          <w:rFonts w:ascii="Times New Roman" w:hAnsi="Times New Roman" w:cs="Times New Roman"/>
          <w:b/>
        </w:rPr>
      </w:pPr>
      <w:r>
        <w:rPr>
          <w:rFonts w:ascii="Times New Roman" w:hAnsi="Times New Roman" w:cs="Times New Roman"/>
          <w:b/>
        </w:rPr>
        <w:t>Secretaria Municipal de Transportes</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BC3A" w14:textId="77777777" w:rsidR="00E555B1" w:rsidRDefault="00E555B1" w:rsidP="002C1089">
      <w:pPr>
        <w:spacing w:after="0" w:line="240" w:lineRule="auto"/>
      </w:pPr>
      <w:r>
        <w:separator/>
      </w:r>
    </w:p>
  </w:endnote>
  <w:endnote w:type="continuationSeparator" w:id="0">
    <w:p w14:paraId="332BDDB2" w14:textId="77777777" w:rsidR="00E555B1" w:rsidRDefault="00E555B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4B64CDE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54CC2">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54CC2">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4B64CDE4"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54CC2">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54CC2">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2808F" w14:textId="77777777" w:rsidR="00E555B1" w:rsidRDefault="00E555B1" w:rsidP="002C1089">
      <w:pPr>
        <w:spacing w:after="0" w:line="240" w:lineRule="auto"/>
      </w:pPr>
      <w:r>
        <w:separator/>
      </w:r>
    </w:p>
  </w:footnote>
  <w:footnote w:type="continuationSeparator" w:id="0">
    <w:p w14:paraId="24D01A80" w14:textId="77777777" w:rsidR="00E555B1" w:rsidRDefault="00E555B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E555B1">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E555B1">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A342-A23E-40F6-9CF9-A253EFE4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5</cp:revision>
  <cp:lastPrinted>2025-04-28T20:10:00Z</cp:lastPrinted>
  <dcterms:created xsi:type="dcterms:W3CDTF">2025-08-21T19:11:00Z</dcterms:created>
  <dcterms:modified xsi:type="dcterms:W3CDTF">2025-09-17T18:57:00Z</dcterms:modified>
</cp:coreProperties>
</file>