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1DD3E" w14:textId="77777777" w:rsidR="00127C0C" w:rsidRDefault="00127C0C" w:rsidP="009927BF">
      <w:pPr>
        <w:jc w:val="center"/>
        <w:rPr>
          <w:b/>
          <w:bCs/>
          <w:sz w:val="24"/>
          <w:szCs w:val="24"/>
          <w:u w:val="single"/>
        </w:rPr>
      </w:pPr>
    </w:p>
    <w:p w14:paraId="56094C9A" w14:textId="7EDFDE0A" w:rsidR="00B04022" w:rsidRPr="0079335E" w:rsidRDefault="00B04022" w:rsidP="0079335E">
      <w:pPr>
        <w:jc w:val="center"/>
        <w:rPr>
          <w:b/>
          <w:bCs/>
          <w:sz w:val="24"/>
          <w:szCs w:val="24"/>
          <w:u w:val="single"/>
        </w:rPr>
      </w:pPr>
      <w:r w:rsidRPr="0079335E">
        <w:rPr>
          <w:b/>
          <w:bCs/>
          <w:sz w:val="24"/>
          <w:szCs w:val="24"/>
          <w:u w:val="single"/>
        </w:rPr>
        <w:t xml:space="preserve">ESTUDO TÉCNICO PRELIMINAR </w:t>
      </w:r>
    </w:p>
    <w:p w14:paraId="1C956BF5" w14:textId="77777777" w:rsidR="009927BF" w:rsidRPr="0079335E" w:rsidRDefault="009927BF" w:rsidP="0079335E">
      <w:pPr>
        <w:jc w:val="both"/>
        <w:rPr>
          <w:b/>
          <w:bCs/>
          <w:sz w:val="24"/>
          <w:szCs w:val="24"/>
        </w:rPr>
      </w:pPr>
    </w:p>
    <w:p w14:paraId="4AA5EB47" w14:textId="62FFD1FA" w:rsidR="00127C0C" w:rsidRPr="0079335E" w:rsidRDefault="00127C0C" w:rsidP="00AB41BB">
      <w:pPr>
        <w:jc w:val="both"/>
        <w:rPr>
          <w:sz w:val="24"/>
          <w:szCs w:val="24"/>
        </w:rPr>
      </w:pPr>
      <w:r w:rsidRPr="0079335E">
        <w:rPr>
          <w:b/>
          <w:bCs/>
          <w:sz w:val="24"/>
          <w:szCs w:val="24"/>
          <w:u w:val="single"/>
        </w:rPr>
        <w:t>1. INTRODUÇÃO</w:t>
      </w:r>
    </w:p>
    <w:p w14:paraId="06BD8768" w14:textId="77777777" w:rsidR="007E59F1" w:rsidRPr="0079335E" w:rsidRDefault="007E59F1" w:rsidP="00AB41BB">
      <w:pPr>
        <w:jc w:val="both"/>
        <w:rPr>
          <w:sz w:val="24"/>
          <w:szCs w:val="24"/>
        </w:rPr>
      </w:pPr>
      <w:r w:rsidRPr="0079335E">
        <w:rPr>
          <w:sz w:val="24"/>
          <w:szCs w:val="24"/>
        </w:rPr>
        <w:t>Trata-se de Estudo Técnico Preliminar, elaborado em conformidade com o disposto no art. 18, I c/c § 1º da Lei nº 14.133/2021, que tem por objetivo identificar e analisar os cenários para o atendimento da demanda descrita abaixo, bem como demonstrar a viabilidade técnica e econômica das soluções identificadas, fornecendo as informações necessárias para subsidiar e embasar eventual Termo de Referência.</w:t>
      </w:r>
    </w:p>
    <w:p w14:paraId="300061E5" w14:textId="2CDA5A1F" w:rsidR="007E59F1" w:rsidRDefault="007E59F1" w:rsidP="00AB41BB">
      <w:pPr>
        <w:jc w:val="both"/>
        <w:rPr>
          <w:sz w:val="24"/>
          <w:szCs w:val="24"/>
        </w:rPr>
      </w:pPr>
      <w:r w:rsidRPr="0079335E">
        <w:rPr>
          <w:sz w:val="24"/>
          <w:szCs w:val="24"/>
        </w:rPr>
        <w:t>Neste sentido, o presente documento expõe resultados dos estudos realizados e busca descrever a solução que atenderá à necessidade especificada, caracterizando a primeira etapa da fase de planejamento de eventual contratação que venha a se mostrar adequada e necessária, em conformidade com as normas e princípios que regem a Administração Pública.</w:t>
      </w:r>
    </w:p>
    <w:p w14:paraId="4FC021E4" w14:textId="0E7D08B0" w:rsidR="00BF73B2" w:rsidRPr="0079335E" w:rsidRDefault="00BF73B2" w:rsidP="00AB41BB">
      <w:pPr>
        <w:jc w:val="both"/>
        <w:rPr>
          <w:sz w:val="24"/>
          <w:szCs w:val="24"/>
        </w:rPr>
      </w:pPr>
      <w:r w:rsidRPr="00BF73B2">
        <w:rPr>
          <w:sz w:val="24"/>
          <w:szCs w:val="24"/>
        </w:rPr>
        <w:t>O objetivo deste estudo é justificar a necessidade da aquisição de um bolo de 166 metros, bem como apresentar as condições técnicas e de segurança para sua realização, visando à celebração do 166º aniversário da cidade de Catalão.</w:t>
      </w:r>
    </w:p>
    <w:p w14:paraId="57C85987" w14:textId="77777777" w:rsidR="00DB7B47" w:rsidRPr="0079335E" w:rsidRDefault="00DB7B47" w:rsidP="00AB41BB">
      <w:pPr>
        <w:jc w:val="both"/>
        <w:rPr>
          <w:b/>
          <w:bCs/>
          <w:sz w:val="24"/>
          <w:szCs w:val="24"/>
        </w:rPr>
      </w:pPr>
    </w:p>
    <w:p w14:paraId="4FBC8D62" w14:textId="1E4CBEBD" w:rsidR="00DB7B47" w:rsidRDefault="00127C0C" w:rsidP="00AB41BB">
      <w:pPr>
        <w:autoSpaceDE w:val="0"/>
        <w:autoSpaceDN w:val="0"/>
        <w:adjustRightInd w:val="0"/>
        <w:jc w:val="both"/>
        <w:rPr>
          <w:rFonts w:eastAsiaTheme="minorHAnsi"/>
          <w:b/>
          <w:bCs/>
          <w:color w:val="000000"/>
          <w:sz w:val="24"/>
          <w:szCs w:val="24"/>
          <w:u w:val="single"/>
          <w:lang w:eastAsia="en-US"/>
        </w:rPr>
      </w:pPr>
      <w:r w:rsidRPr="0079335E">
        <w:rPr>
          <w:rFonts w:eastAsiaTheme="minorHAnsi"/>
          <w:b/>
          <w:bCs/>
          <w:color w:val="000000"/>
          <w:sz w:val="24"/>
          <w:szCs w:val="24"/>
          <w:u w:val="single"/>
          <w:lang w:eastAsia="en-US"/>
        </w:rPr>
        <w:t xml:space="preserve">2. </w:t>
      </w:r>
      <w:r w:rsidR="000903A8">
        <w:rPr>
          <w:rFonts w:eastAsiaTheme="minorHAnsi"/>
          <w:b/>
          <w:bCs/>
          <w:color w:val="000000"/>
          <w:sz w:val="24"/>
          <w:szCs w:val="24"/>
          <w:u w:val="single"/>
          <w:lang w:eastAsia="en-US"/>
        </w:rPr>
        <w:t>JUSTIFICATIVA DA CONTRATAÇÃO</w:t>
      </w:r>
    </w:p>
    <w:p w14:paraId="546B11FF" w14:textId="4405AADE" w:rsidR="00BF73B2" w:rsidRPr="00BF73B2" w:rsidRDefault="00BF73B2" w:rsidP="00AB41BB">
      <w:pPr>
        <w:jc w:val="both"/>
        <w:rPr>
          <w:sz w:val="24"/>
          <w:szCs w:val="24"/>
        </w:rPr>
      </w:pPr>
      <w:r w:rsidRPr="00BF73B2">
        <w:rPr>
          <w:sz w:val="24"/>
          <w:szCs w:val="24"/>
        </w:rPr>
        <w:t>A comemoração do aniversário da cidade é um evento significativo para a comunidade, promovendo a união e a valorização da cultura local. O bolo de 166 metros simboliza a longevidade e a história de Catalão, além de ser um atrativo para a população e visitantes.</w:t>
      </w:r>
    </w:p>
    <w:p w14:paraId="101C63F2" w14:textId="77777777" w:rsidR="00BF73B2" w:rsidRPr="00BF73B2" w:rsidRDefault="00BF73B2" w:rsidP="00AB41BB">
      <w:pPr>
        <w:jc w:val="both"/>
        <w:rPr>
          <w:sz w:val="24"/>
          <w:szCs w:val="24"/>
        </w:rPr>
      </w:pPr>
      <w:r w:rsidRPr="00BF73B2">
        <w:rPr>
          <w:sz w:val="24"/>
          <w:szCs w:val="24"/>
        </w:rPr>
        <w:t>A contratação para a aquisição do bolo de 166 metros é fundamentada em diversos aspectos que visam garantir o sucesso da celebração do 166º aniversário da cidade de Catalão. A seguir, são apresentadas as principais justificativas:</w:t>
      </w:r>
    </w:p>
    <w:p w14:paraId="2C32FD74" w14:textId="77777777" w:rsidR="00BF73B2" w:rsidRPr="00BF73B2" w:rsidRDefault="00BF73B2" w:rsidP="00AB41BB">
      <w:pPr>
        <w:jc w:val="both"/>
        <w:rPr>
          <w:sz w:val="24"/>
          <w:szCs w:val="24"/>
        </w:rPr>
      </w:pPr>
    </w:p>
    <w:p w14:paraId="3B320A02" w14:textId="77777777" w:rsidR="00BF73B2" w:rsidRPr="00BF73B2" w:rsidRDefault="00BF73B2" w:rsidP="00AB41BB">
      <w:pPr>
        <w:jc w:val="both"/>
        <w:rPr>
          <w:sz w:val="24"/>
          <w:szCs w:val="24"/>
        </w:rPr>
      </w:pPr>
      <w:r w:rsidRPr="00BF73B2">
        <w:rPr>
          <w:sz w:val="24"/>
          <w:szCs w:val="24"/>
        </w:rPr>
        <w:t>1. *Celebrar a História da Cidade*: O bolo de 166 metros representa uma homenagem à história e à cultura de Catalão, simbolizando os 166 anos de sua fundação. Este marco histórico é uma oportunidade para reforçar a identidade local e promover o sentimento de pertencimento entre os cidadãos.</w:t>
      </w:r>
    </w:p>
    <w:p w14:paraId="09B6B16B" w14:textId="77777777" w:rsidR="00BF73B2" w:rsidRPr="00BF73B2" w:rsidRDefault="00BF73B2" w:rsidP="00AB41BB">
      <w:pPr>
        <w:jc w:val="both"/>
        <w:rPr>
          <w:sz w:val="24"/>
          <w:szCs w:val="24"/>
        </w:rPr>
      </w:pPr>
    </w:p>
    <w:p w14:paraId="40C0FC4F" w14:textId="77777777" w:rsidR="00BF73B2" w:rsidRPr="00BF73B2" w:rsidRDefault="00BF73B2" w:rsidP="00AB41BB">
      <w:pPr>
        <w:jc w:val="both"/>
        <w:rPr>
          <w:sz w:val="24"/>
          <w:szCs w:val="24"/>
        </w:rPr>
      </w:pPr>
      <w:r w:rsidRPr="00BF73B2">
        <w:rPr>
          <w:sz w:val="24"/>
          <w:szCs w:val="24"/>
        </w:rPr>
        <w:t>2. *Promoção de Eventos Culturais*: A realização de eventos comemorativos é essencial para fortalecer o laço comunitário. O bolo, além de ser um atrativo visual, servirá como um ponto de encontro para a população, promovendo a interação social e a celebração coletiva.</w:t>
      </w:r>
    </w:p>
    <w:p w14:paraId="469C4382" w14:textId="77777777" w:rsidR="00BF73B2" w:rsidRPr="00BF73B2" w:rsidRDefault="00BF73B2" w:rsidP="00AB41BB">
      <w:pPr>
        <w:jc w:val="both"/>
        <w:rPr>
          <w:sz w:val="24"/>
          <w:szCs w:val="24"/>
        </w:rPr>
      </w:pPr>
    </w:p>
    <w:p w14:paraId="73D69FC6" w14:textId="77777777" w:rsidR="00BF73B2" w:rsidRPr="00BF73B2" w:rsidRDefault="00BF73B2" w:rsidP="00AB41BB">
      <w:pPr>
        <w:jc w:val="both"/>
        <w:rPr>
          <w:sz w:val="24"/>
          <w:szCs w:val="24"/>
        </w:rPr>
      </w:pPr>
      <w:r w:rsidRPr="00BF73B2">
        <w:rPr>
          <w:sz w:val="24"/>
          <w:szCs w:val="24"/>
        </w:rPr>
        <w:t>3. *Atrativo Turístico*: Um bolo de grandes proporções, como o de 166 metros, pode gerar interesse e atrair visitantes de outras localidades, contribuindo para o turismo e a economia local. A divulgação do evento pode aumentar a visibilidade da cidade, promovendo Catalão como um destino turístico.</w:t>
      </w:r>
    </w:p>
    <w:p w14:paraId="0BBC6F10" w14:textId="77777777" w:rsidR="00BF73B2" w:rsidRPr="00BF73B2" w:rsidRDefault="00BF73B2" w:rsidP="00AB41BB">
      <w:pPr>
        <w:jc w:val="both"/>
        <w:rPr>
          <w:sz w:val="24"/>
          <w:szCs w:val="24"/>
        </w:rPr>
      </w:pPr>
    </w:p>
    <w:p w14:paraId="56FD5D4D" w14:textId="77777777" w:rsidR="00BF73B2" w:rsidRPr="00BF73B2" w:rsidRDefault="00BF73B2" w:rsidP="00AB41BB">
      <w:pPr>
        <w:jc w:val="both"/>
        <w:rPr>
          <w:sz w:val="24"/>
          <w:szCs w:val="24"/>
        </w:rPr>
      </w:pPr>
      <w:r w:rsidRPr="00BF73B2">
        <w:rPr>
          <w:sz w:val="24"/>
          <w:szCs w:val="24"/>
        </w:rPr>
        <w:t>4. *Inclusão e Participação da Comunidade*: O evento pode envolver a participação de diversas organizações e grupos da comunidade, promovendo um sentimento de união e colaboração. A produção e a distribuição do bolo podem incluir voluntários, fortalecendo os laços comunitários.</w:t>
      </w:r>
    </w:p>
    <w:p w14:paraId="50F13E6B" w14:textId="77777777" w:rsidR="00BF73B2" w:rsidRPr="00BF73B2" w:rsidRDefault="00BF73B2" w:rsidP="00AB41BB">
      <w:pPr>
        <w:jc w:val="both"/>
        <w:rPr>
          <w:sz w:val="24"/>
          <w:szCs w:val="24"/>
        </w:rPr>
      </w:pPr>
    </w:p>
    <w:p w14:paraId="51F47AD8" w14:textId="77777777" w:rsidR="00BF73B2" w:rsidRPr="00BF73B2" w:rsidRDefault="00BF73B2" w:rsidP="00AB41BB">
      <w:pPr>
        <w:jc w:val="both"/>
        <w:rPr>
          <w:sz w:val="24"/>
          <w:szCs w:val="24"/>
        </w:rPr>
      </w:pPr>
      <w:r w:rsidRPr="00BF73B2">
        <w:rPr>
          <w:sz w:val="24"/>
          <w:szCs w:val="24"/>
        </w:rPr>
        <w:t>5. *Promoção da Gastronomia Local*: A contratação de fornecedores locais para a produção do bolo também é uma oportunidade para valorizar a gastronomia regional, promovendo negócios e talentos locais. Isso contribui para o desenvolvimento econômico da cidade.</w:t>
      </w:r>
    </w:p>
    <w:p w14:paraId="2B19807E" w14:textId="77777777" w:rsidR="00BF73B2" w:rsidRPr="00BF73B2" w:rsidRDefault="00BF73B2" w:rsidP="00AB41BB">
      <w:pPr>
        <w:jc w:val="both"/>
        <w:rPr>
          <w:sz w:val="24"/>
          <w:szCs w:val="24"/>
        </w:rPr>
      </w:pPr>
    </w:p>
    <w:p w14:paraId="0C633B51" w14:textId="77777777" w:rsidR="00BF73B2" w:rsidRPr="00BF73B2" w:rsidRDefault="00BF73B2" w:rsidP="00AB41BB">
      <w:pPr>
        <w:jc w:val="both"/>
        <w:rPr>
          <w:sz w:val="24"/>
          <w:szCs w:val="24"/>
        </w:rPr>
      </w:pPr>
      <w:r w:rsidRPr="00BF73B2">
        <w:rPr>
          <w:sz w:val="24"/>
          <w:szCs w:val="24"/>
        </w:rPr>
        <w:lastRenderedPageBreak/>
        <w:t>6. *Sustentabilidade e Conformidade Normativa*: A aquisição do bolo será feita em conformidade com normas de segurança alimentar e sustentabilidade, garantindo que o evento não apenas celebre, mas também respeite práticas responsáveis e seguras.</w:t>
      </w:r>
    </w:p>
    <w:p w14:paraId="55E74839" w14:textId="77777777" w:rsidR="00BF73B2" w:rsidRPr="00BF73B2" w:rsidRDefault="00BF73B2" w:rsidP="00AB41BB">
      <w:pPr>
        <w:jc w:val="both"/>
        <w:rPr>
          <w:sz w:val="24"/>
          <w:szCs w:val="24"/>
        </w:rPr>
      </w:pPr>
    </w:p>
    <w:p w14:paraId="24CA9C95" w14:textId="77777777" w:rsidR="00BF73B2" w:rsidRPr="00BF73B2" w:rsidRDefault="00BF73B2" w:rsidP="00AB41BB">
      <w:pPr>
        <w:jc w:val="both"/>
        <w:rPr>
          <w:sz w:val="24"/>
          <w:szCs w:val="24"/>
        </w:rPr>
      </w:pPr>
      <w:r w:rsidRPr="00BF73B2">
        <w:rPr>
          <w:sz w:val="24"/>
          <w:szCs w:val="24"/>
        </w:rPr>
        <w:t>7. *Impacto Emocional e Memória Coletiva*: Um evento marcante como o aniversário da cidade, com um bolo de proporções significativas, cria memórias duradouras para os cidadãos, reforçando a importância da data e a participação da comunidade em sua história.</w:t>
      </w:r>
    </w:p>
    <w:p w14:paraId="0BE5CCDC" w14:textId="77777777" w:rsidR="00BF73B2" w:rsidRPr="00BF73B2" w:rsidRDefault="00BF73B2" w:rsidP="00AB41BB">
      <w:pPr>
        <w:jc w:val="both"/>
        <w:rPr>
          <w:sz w:val="24"/>
          <w:szCs w:val="24"/>
        </w:rPr>
      </w:pPr>
    </w:p>
    <w:p w14:paraId="2878E163" w14:textId="751E65B9" w:rsidR="00BF73B2" w:rsidRPr="00BF73B2" w:rsidRDefault="00BF73B2" w:rsidP="00AB41BB">
      <w:pPr>
        <w:jc w:val="both"/>
        <w:rPr>
          <w:sz w:val="24"/>
          <w:szCs w:val="24"/>
        </w:rPr>
      </w:pPr>
      <w:r w:rsidRPr="00BF73B2">
        <w:rPr>
          <w:sz w:val="24"/>
          <w:szCs w:val="24"/>
        </w:rPr>
        <w:t>A contratação para a produção do bolo de 166 metros é justificada não apenas pela sua grandiosidade, mas principalmente pela relevância cultural, social e econômica que traz para a cidade de Catalão. Este evento se configura como uma oportunidade única de celebrar a história local, fortalecer laços comunitários e promover o turismo, contribuindo assim para o desenvolvimento da cidade.</w:t>
      </w:r>
    </w:p>
    <w:p w14:paraId="3013AC52" w14:textId="3B337538" w:rsidR="00EA440A" w:rsidRPr="00BF73B2" w:rsidRDefault="00EA440A" w:rsidP="00AB41BB">
      <w:pPr>
        <w:jc w:val="both"/>
        <w:rPr>
          <w:sz w:val="24"/>
          <w:szCs w:val="24"/>
        </w:rPr>
      </w:pPr>
      <w:r w:rsidRPr="00BF73B2">
        <w:rPr>
          <w:sz w:val="24"/>
          <w:szCs w:val="24"/>
        </w:rPr>
        <w:t>.</w:t>
      </w:r>
    </w:p>
    <w:p w14:paraId="309081BD" w14:textId="77777777" w:rsidR="00EA440A" w:rsidRPr="00BF73B2" w:rsidRDefault="00EA440A" w:rsidP="00AB41BB">
      <w:pPr>
        <w:jc w:val="both"/>
        <w:rPr>
          <w:sz w:val="24"/>
          <w:szCs w:val="24"/>
        </w:rPr>
      </w:pPr>
    </w:p>
    <w:p w14:paraId="137DBFEE" w14:textId="77777777" w:rsidR="00BF73B2" w:rsidRDefault="000903A8" w:rsidP="00AB41BB">
      <w:pPr>
        <w:autoSpaceDE w:val="0"/>
        <w:autoSpaceDN w:val="0"/>
        <w:adjustRightInd w:val="0"/>
        <w:jc w:val="both"/>
        <w:rPr>
          <w:rFonts w:eastAsiaTheme="minorHAnsi"/>
          <w:b/>
          <w:bCs/>
          <w:color w:val="000000"/>
          <w:sz w:val="24"/>
          <w:szCs w:val="24"/>
          <w:u w:val="single"/>
          <w:lang w:eastAsia="en-US"/>
        </w:rPr>
      </w:pPr>
      <w:r>
        <w:rPr>
          <w:rFonts w:eastAsiaTheme="minorHAnsi"/>
          <w:b/>
          <w:bCs/>
          <w:color w:val="000000"/>
          <w:sz w:val="24"/>
          <w:szCs w:val="24"/>
          <w:u w:val="single"/>
          <w:lang w:eastAsia="en-US"/>
        </w:rPr>
        <w:t>3</w:t>
      </w:r>
      <w:r w:rsidRPr="0079335E">
        <w:rPr>
          <w:rFonts w:eastAsiaTheme="minorHAnsi"/>
          <w:b/>
          <w:bCs/>
          <w:color w:val="000000"/>
          <w:sz w:val="24"/>
          <w:szCs w:val="24"/>
          <w:u w:val="single"/>
          <w:lang w:eastAsia="en-US"/>
        </w:rPr>
        <w:t>. DESCRIÇÃO DA NECESSIDADE</w:t>
      </w:r>
    </w:p>
    <w:p w14:paraId="1F374CED" w14:textId="17AF93A1" w:rsidR="00BF73B2" w:rsidRPr="00BF73B2" w:rsidRDefault="00BF73B2" w:rsidP="00AB41BB">
      <w:pPr>
        <w:autoSpaceDE w:val="0"/>
        <w:autoSpaceDN w:val="0"/>
        <w:adjustRightInd w:val="0"/>
        <w:jc w:val="both"/>
        <w:rPr>
          <w:rFonts w:eastAsiaTheme="minorHAnsi"/>
          <w:b/>
          <w:bCs/>
          <w:color w:val="000000"/>
          <w:sz w:val="24"/>
          <w:szCs w:val="24"/>
          <w:u w:val="single"/>
          <w:lang w:eastAsia="en-US"/>
        </w:rPr>
      </w:pPr>
      <w:r w:rsidRPr="00BF73B2">
        <w:rPr>
          <w:b/>
          <w:sz w:val="24"/>
          <w:szCs w:val="24"/>
        </w:rPr>
        <w:t>Produto:</w:t>
      </w:r>
      <w:r>
        <w:rPr>
          <w:sz w:val="24"/>
          <w:szCs w:val="24"/>
        </w:rPr>
        <w:t xml:space="preserve"> </w:t>
      </w:r>
      <w:r w:rsidRPr="00BF73B2">
        <w:rPr>
          <w:sz w:val="24"/>
          <w:szCs w:val="24"/>
        </w:rPr>
        <w:t>Bolo de 166 metros</w:t>
      </w:r>
    </w:p>
    <w:p w14:paraId="09F9C865" w14:textId="16B2AF1A" w:rsidR="00BF73B2" w:rsidRDefault="00BF73B2" w:rsidP="00AB41BB">
      <w:pPr>
        <w:pStyle w:val="Ttulo2"/>
        <w:ind w:left="0"/>
        <w:jc w:val="both"/>
        <w:rPr>
          <w:rFonts w:ascii="Times New Roman" w:eastAsia="Times New Roman" w:hAnsi="Times New Roman" w:cs="Times New Roman"/>
          <w:b w:val="0"/>
          <w:bCs w:val="0"/>
          <w:sz w:val="24"/>
          <w:szCs w:val="24"/>
          <w:lang w:val="pt-BR" w:eastAsia="pt-BR"/>
        </w:rPr>
      </w:pPr>
      <w:r w:rsidRPr="00BF73B2">
        <w:rPr>
          <w:rFonts w:ascii="Times New Roman" w:eastAsia="Times New Roman" w:hAnsi="Times New Roman" w:cs="Times New Roman"/>
          <w:bCs w:val="0"/>
          <w:sz w:val="24"/>
          <w:szCs w:val="24"/>
          <w:lang w:val="pt-BR" w:eastAsia="pt-BR"/>
        </w:rPr>
        <w:t>Ingredientes</w:t>
      </w:r>
      <w:r>
        <w:rPr>
          <w:rFonts w:ascii="Times New Roman" w:eastAsia="Times New Roman" w:hAnsi="Times New Roman" w:cs="Times New Roman"/>
          <w:b w:val="0"/>
          <w:bCs w:val="0"/>
          <w:sz w:val="24"/>
          <w:szCs w:val="24"/>
          <w:lang w:val="pt-BR" w:eastAsia="pt-BR"/>
        </w:rPr>
        <w:t xml:space="preserve">: </w:t>
      </w:r>
      <w:r w:rsidRPr="00BF73B2">
        <w:rPr>
          <w:rFonts w:ascii="Times New Roman" w:eastAsia="Times New Roman" w:hAnsi="Times New Roman" w:cs="Times New Roman"/>
          <w:b w:val="0"/>
          <w:bCs w:val="0"/>
          <w:sz w:val="24"/>
          <w:szCs w:val="24"/>
          <w:lang w:val="pt-BR" w:eastAsia="pt-BR"/>
        </w:rPr>
        <w:t>Farinha de trigo tipo 1, enriquecida com ferro e ácido fólico, açúcar, gordura vegetal hidrogenada, amido de milho (</w:t>
      </w:r>
      <w:proofErr w:type="spellStart"/>
      <w:r w:rsidRPr="00BF73B2">
        <w:rPr>
          <w:rFonts w:ascii="Times New Roman" w:eastAsia="Times New Roman" w:hAnsi="Times New Roman" w:cs="Times New Roman"/>
          <w:b w:val="0"/>
          <w:bCs w:val="0"/>
          <w:sz w:val="24"/>
          <w:szCs w:val="24"/>
          <w:lang w:val="pt-BR" w:eastAsia="pt-BR"/>
        </w:rPr>
        <w:t>streptomyces</w:t>
      </w:r>
      <w:proofErr w:type="spellEnd"/>
      <w:r w:rsidRPr="00BF73B2">
        <w:rPr>
          <w:rFonts w:ascii="Times New Roman" w:eastAsia="Times New Roman" w:hAnsi="Times New Roman" w:cs="Times New Roman"/>
          <w:b w:val="0"/>
          <w:bCs w:val="0"/>
          <w:sz w:val="24"/>
          <w:szCs w:val="24"/>
          <w:lang w:val="pt-BR" w:eastAsia="pt-BR"/>
        </w:rPr>
        <w:t xml:space="preserve"> </w:t>
      </w:r>
      <w:proofErr w:type="spellStart"/>
      <w:r w:rsidRPr="00BF73B2">
        <w:rPr>
          <w:rFonts w:ascii="Times New Roman" w:eastAsia="Times New Roman" w:hAnsi="Times New Roman" w:cs="Times New Roman"/>
          <w:b w:val="0"/>
          <w:bCs w:val="0"/>
          <w:sz w:val="24"/>
          <w:szCs w:val="24"/>
          <w:lang w:val="pt-BR" w:eastAsia="pt-BR"/>
        </w:rPr>
        <w:t>viridochromogenes</w:t>
      </w:r>
      <w:proofErr w:type="spellEnd"/>
      <w:r w:rsidRPr="00BF73B2">
        <w:rPr>
          <w:rFonts w:ascii="Times New Roman" w:eastAsia="Times New Roman" w:hAnsi="Times New Roman" w:cs="Times New Roman"/>
          <w:b w:val="0"/>
          <w:bCs w:val="0"/>
          <w:sz w:val="24"/>
          <w:szCs w:val="24"/>
          <w:lang w:val="pt-BR" w:eastAsia="pt-BR"/>
        </w:rPr>
        <w:t xml:space="preserve"> e/ou </w:t>
      </w:r>
      <w:proofErr w:type="spellStart"/>
      <w:r w:rsidRPr="00BF73B2">
        <w:rPr>
          <w:rFonts w:ascii="Times New Roman" w:eastAsia="Times New Roman" w:hAnsi="Times New Roman" w:cs="Times New Roman"/>
          <w:b w:val="0"/>
          <w:bCs w:val="0"/>
          <w:sz w:val="24"/>
          <w:szCs w:val="24"/>
          <w:lang w:val="pt-BR" w:eastAsia="pt-BR"/>
        </w:rPr>
        <w:t>Bacillus</w:t>
      </w:r>
      <w:proofErr w:type="spellEnd"/>
      <w:r w:rsidRPr="00BF73B2">
        <w:rPr>
          <w:rFonts w:ascii="Times New Roman" w:eastAsia="Times New Roman" w:hAnsi="Times New Roman" w:cs="Times New Roman"/>
          <w:b w:val="0"/>
          <w:bCs w:val="0"/>
          <w:sz w:val="24"/>
          <w:szCs w:val="24"/>
          <w:lang w:val="pt-BR" w:eastAsia="pt-BR"/>
        </w:rPr>
        <w:t xml:space="preserve"> </w:t>
      </w:r>
      <w:proofErr w:type="spellStart"/>
      <w:r w:rsidRPr="00BF73B2">
        <w:rPr>
          <w:rFonts w:ascii="Times New Roman" w:eastAsia="Times New Roman" w:hAnsi="Times New Roman" w:cs="Times New Roman"/>
          <w:b w:val="0"/>
          <w:bCs w:val="0"/>
          <w:sz w:val="24"/>
          <w:szCs w:val="24"/>
          <w:lang w:val="pt-BR" w:eastAsia="pt-BR"/>
        </w:rPr>
        <w:t>Thuringiensis</w:t>
      </w:r>
      <w:proofErr w:type="spellEnd"/>
      <w:r w:rsidRPr="00BF73B2">
        <w:rPr>
          <w:rFonts w:ascii="Times New Roman" w:eastAsia="Times New Roman" w:hAnsi="Times New Roman" w:cs="Times New Roman"/>
          <w:b w:val="0"/>
          <w:bCs w:val="0"/>
          <w:sz w:val="24"/>
          <w:szCs w:val="24"/>
          <w:lang w:val="pt-BR" w:eastAsia="pt-BR"/>
        </w:rPr>
        <w:t xml:space="preserve"> e/ou </w:t>
      </w:r>
      <w:proofErr w:type="spellStart"/>
      <w:r w:rsidRPr="00BF73B2">
        <w:rPr>
          <w:rFonts w:ascii="Times New Roman" w:eastAsia="Times New Roman" w:hAnsi="Times New Roman" w:cs="Times New Roman"/>
          <w:b w:val="0"/>
          <w:bCs w:val="0"/>
          <w:sz w:val="24"/>
          <w:szCs w:val="24"/>
          <w:lang w:val="pt-BR" w:eastAsia="pt-BR"/>
        </w:rPr>
        <w:t>Agrobacterium</w:t>
      </w:r>
      <w:proofErr w:type="spellEnd"/>
      <w:r w:rsidRPr="00BF73B2">
        <w:rPr>
          <w:rFonts w:ascii="Times New Roman" w:eastAsia="Times New Roman" w:hAnsi="Times New Roman" w:cs="Times New Roman"/>
          <w:b w:val="0"/>
          <w:bCs w:val="0"/>
          <w:sz w:val="24"/>
          <w:szCs w:val="24"/>
          <w:lang w:val="pt-BR" w:eastAsia="pt-BR"/>
        </w:rPr>
        <w:t xml:space="preserve"> </w:t>
      </w:r>
      <w:proofErr w:type="spellStart"/>
      <w:r w:rsidRPr="00BF73B2">
        <w:rPr>
          <w:rFonts w:ascii="Times New Roman" w:eastAsia="Times New Roman" w:hAnsi="Times New Roman" w:cs="Times New Roman"/>
          <w:b w:val="0"/>
          <w:bCs w:val="0"/>
          <w:sz w:val="24"/>
          <w:szCs w:val="24"/>
          <w:lang w:val="pt-BR" w:eastAsia="pt-BR"/>
        </w:rPr>
        <w:t>Tumefaciens</w:t>
      </w:r>
      <w:proofErr w:type="spellEnd"/>
      <w:r w:rsidRPr="00BF73B2">
        <w:rPr>
          <w:rFonts w:ascii="Times New Roman" w:eastAsia="Times New Roman" w:hAnsi="Times New Roman" w:cs="Times New Roman"/>
          <w:b w:val="0"/>
          <w:bCs w:val="0"/>
          <w:sz w:val="24"/>
          <w:szCs w:val="24"/>
          <w:lang w:val="pt-BR" w:eastAsia="pt-BR"/>
        </w:rPr>
        <w:t xml:space="preserve"> e/ou </w:t>
      </w:r>
      <w:proofErr w:type="spellStart"/>
      <w:r w:rsidRPr="00BF73B2">
        <w:rPr>
          <w:rFonts w:ascii="Times New Roman" w:eastAsia="Times New Roman" w:hAnsi="Times New Roman" w:cs="Times New Roman"/>
          <w:b w:val="0"/>
          <w:bCs w:val="0"/>
          <w:sz w:val="24"/>
          <w:szCs w:val="24"/>
          <w:lang w:val="pt-BR" w:eastAsia="pt-BR"/>
        </w:rPr>
        <w:t>Zea</w:t>
      </w:r>
      <w:proofErr w:type="spellEnd"/>
      <w:r w:rsidRPr="00BF73B2">
        <w:rPr>
          <w:rFonts w:ascii="Times New Roman" w:eastAsia="Times New Roman" w:hAnsi="Times New Roman" w:cs="Times New Roman"/>
          <w:b w:val="0"/>
          <w:bCs w:val="0"/>
          <w:sz w:val="24"/>
          <w:szCs w:val="24"/>
          <w:lang w:val="pt-BR" w:eastAsia="pt-BR"/>
        </w:rPr>
        <w:t xml:space="preserve"> </w:t>
      </w:r>
      <w:proofErr w:type="spellStart"/>
      <w:r w:rsidRPr="00BF73B2">
        <w:rPr>
          <w:rFonts w:ascii="Times New Roman" w:eastAsia="Times New Roman" w:hAnsi="Times New Roman" w:cs="Times New Roman"/>
          <w:b w:val="0"/>
          <w:bCs w:val="0"/>
          <w:sz w:val="24"/>
          <w:szCs w:val="24"/>
          <w:lang w:val="pt-BR" w:eastAsia="pt-BR"/>
        </w:rPr>
        <w:t>mays</w:t>
      </w:r>
      <w:proofErr w:type="spellEnd"/>
      <w:r w:rsidRPr="00BF73B2">
        <w:rPr>
          <w:rFonts w:ascii="Times New Roman" w:eastAsia="Times New Roman" w:hAnsi="Times New Roman" w:cs="Times New Roman"/>
          <w:b w:val="0"/>
          <w:bCs w:val="0"/>
          <w:sz w:val="24"/>
          <w:szCs w:val="24"/>
          <w:lang w:val="pt-BR" w:eastAsia="pt-BR"/>
        </w:rPr>
        <w:t>), sal refinado, fermento químico (</w:t>
      </w:r>
      <w:proofErr w:type="spellStart"/>
      <w:r w:rsidRPr="00BF73B2">
        <w:rPr>
          <w:rFonts w:ascii="Times New Roman" w:eastAsia="Times New Roman" w:hAnsi="Times New Roman" w:cs="Times New Roman"/>
          <w:b w:val="0"/>
          <w:bCs w:val="0"/>
          <w:sz w:val="24"/>
          <w:szCs w:val="24"/>
          <w:lang w:val="pt-BR" w:eastAsia="pt-BR"/>
        </w:rPr>
        <w:t>Pirofosfato</w:t>
      </w:r>
      <w:proofErr w:type="spellEnd"/>
      <w:r w:rsidRPr="00BF73B2">
        <w:rPr>
          <w:rFonts w:ascii="Times New Roman" w:eastAsia="Times New Roman" w:hAnsi="Times New Roman" w:cs="Times New Roman"/>
          <w:b w:val="0"/>
          <w:bCs w:val="0"/>
          <w:sz w:val="24"/>
          <w:szCs w:val="24"/>
          <w:lang w:val="pt-BR" w:eastAsia="pt-BR"/>
        </w:rPr>
        <w:t xml:space="preserve"> Ácido de Sódio, Bicarbonato de Sódio e fosfato </w:t>
      </w:r>
      <w:proofErr w:type="spellStart"/>
      <w:r w:rsidRPr="00BF73B2">
        <w:rPr>
          <w:rFonts w:ascii="Times New Roman" w:eastAsia="Times New Roman" w:hAnsi="Times New Roman" w:cs="Times New Roman"/>
          <w:b w:val="0"/>
          <w:bCs w:val="0"/>
          <w:sz w:val="24"/>
          <w:szCs w:val="24"/>
          <w:lang w:val="pt-BR" w:eastAsia="pt-BR"/>
        </w:rPr>
        <w:t>monocálcio</w:t>
      </w:r>
      <w:proofErr w:type="spellEnd"/>
      <w:r w:rsidRPr="00BF73B2">
        <w:rPr>
          <w:rFonts w:ascii="Times New Roman" w:eastAsia="Times New Roman" w:hAnsi="Times New Roman" w:cs="Times New Roman"/>
          <w:b w:val="0"/>
          <w:bCs w:val="0"/>
          <w:sz w:val="24"/>
          <w:szCs w:val="24"/>
          <w:lang w:val="pt-BR" w:eastAsia="pt-BR"/>
        </w:rPr>
        <w:t xml:space="preserve">) e aromatizantes. Bolo produzido com ovos classe A tipo 1. Bolo produzido com leite pasteurizado tipo C, padronizado com 3,0 a 3,2 % de gordura e devidamente homogeneizado para conferir melhores características sensoriais, sendo tratado termicamente em temperaturas entre 71 e 75 °C e posteriormente resfriado para 0 a 5°C, mantendo todas as características nutricionais do leite e com a vantagem de também eliminar todas as bactérias nocivas à saúde do consumidor. </w:t>
      </w:r>
    </w:p>
    <w:p w14:paraId="37EBA2CA" w14:textId="7295724E" w:rsidR="00BF73B2" w:rsidRDefault="00BF73B2" w:rsidP="00AB41BB">
      <w:pPr>
        <w:pStyle w:val="Ttulo2"/>
        <w:ind w:left="0"/>
        <w:jc w:val="both"/>
        <w:rPr>
          <w:rFonts w:ascii="Times New Roman" w:eastAsia="Times New Roman" w:hAnsi="Times New Roman" w:cs="Times New Roman"/>
          <w:b w:val="0"/>
          <w:bCs w:val="0"/>
          <w:sz w:val="24"/>
          <w:szCs w:val="24"/>
          <w:lang w:val="pt-BR" w:eastAsia="pt-BR"/>
        </w:rPr>
      </w:pPr>
      <w:r w:rsidRPr="00BF73B2">
        <w:rPr>
          <w:rFonts w:ascii="Times New Roman" w:eastAsia="Times New Roman" w:hAnsi="Times New Roman" w:cs="Times New Roman"/>
          <w:bCs w:val="0"/>
          <w:sz w:val="24"/>
          <w:szCs w:val="24"/>
          <w:lang w:val="pt-BR" w:eastAsia="pt-BR"/>
        </w:rPr>
        <w:t>Recheio</w:t>
      </w:r>
      <w:r>
        <w:rPr>
          <w:rFonts w:ascii="Times New Roman" w:eastAsia="Times New Roman" w:hAnsi="Times New Roman" w:cs="Times New Roman"/>
          <w:b w:val="0"/>
          <w:bCs w:val="0"/>
          <w:sz w:val="24"/>
          <w:szCs w:val="24"/>
          <w:lang w:val="pt-BR" w:eastAsia="pt-BR"/>
        </w:rPr>
        <w:t xml:space="preserve">: </w:t>
      </w:r>
      <w:r w:rsidRPr="00BF73B2">
        <w:rPr>
          <w:rFonts w:ascii="Times New Roman" w:eastAsia="Times New Roman" w:hAnsi="Times New Roman" w:cs="Times New Roman"/>
          <w:b w:val="0"/>
          <w:bCs w:val="0"/>
          <w:sz w:val="24"/>
          <w:szCs w:val="24"/>
          <w:lang w:val="pt-BR" w:eastAsia="pt-BR"/>
        </w:rPr>
        <w:t xml:space="preserve">Recheio de chocolate confeiteiro </w:t>
      </w:r>
      <w:proofErr w:type="spellStart"/>
      <w:r w:rsidRPr="00BF73B2">
        <w:rPr>
          <w:rFonts w:ascii="Times New Roman" w:eastAsia="Times New Roman" w:hAnsi="Times New Roman" w:cs="Times New Roman"/>
          <w:b w:val="0"/>
          <w:bCs w:val="0"/>
          <w:sz w:val="24"/>
          <w:szCs w:val="24"/>
          <w:lang w:val="pt-BR" w:eastAsia="pt-BR"/>
        </w:rPr>
        <w:t>forneável</w:t>
      </w:r>
      <w:proofErr w:type="spellEnd"/>
      <w:r w:rsidRPr="00BF73B2">
        <w:rPr>
          <w:rFonts w:ascii="Times New Roman" w:eastAsia="Times New Roman" w:hAnsi="Times New Roman" w:cs="Times New Roman"/>
          <w:b w:val="0"/>
          <w:bCs w:val="0"/>
          <w:sz w:val="24"/>
          <w:szCs w:val="24"/>
          <w:lang w:val="pt-BR" w:eastAsia="pt-BR"/>
        </w:rPr>
        <w:t xml:space="preserve"> ingrediente açúcar, glicose, gordura vegetal, cacau em pó, amido, emulsificante lecitina de soja (</w:t>
      </w:r>
      <w:proofErr w:type="spellStart"/>
      <w:r w:rsidRPr="00BF73B2">
        <w:rPr>
          <w:rFonts w:ascii="Times New Roman" w:eastAsia="Times New Roman" w:hAnsi="Times New Roman" w:cs="Times New Roman"/>
          <w:b w:val="0"/>
          <w:bCs w:val="0"/>
          <w:sz w:val="24"/>
          <w:szCs w:val="24"/>
          <w:lang w:val="pt-BR" w:eastAsia="pt-BR"/>
        </w:rPr>
        <w:t>ins</w:t>
      </w:r>
      <w:proofErr w:type="spellEnd"/>
      <w:r w:rsidRPr="00BF73B2">
        <w:rPr>
          <w:rFonts w:ascii="Times New Roman" w:eastAsia="Times New Roman" w:hAnsi="Times New Roman" w:cs="Times New Roman"/>
          <w:b w:val="0"/>
          <w:bCs w:val="0"/>
          <w:sz w:val="24"/>
          <w:szCs w:val="24"/>
          <w:lang w:val="pt-BR" w:eastAsia="pt-BR"/>
        </w:rPr>
        <w:t xml:space="preserve"> 322) e </w:t>
      </w:r>
      <w:proofErr w:type="spellStart"/>
      <w:r w:rsidRPr="00BF73B2">
        <w:rPr>
          <w:rFonts w:ascii="Times New Roman" w:eastAsia="Times New Roman" w:hAnsi="Times New Roman" w:cs="Times New Roman"/>
          <w:b w:val="0"/>
          <w:bCs w:val="0"/>
          <w:sz w:val="24"/>
          <w:szCs w:val="24"/>
          <w:lang w:val="pt-BR" w:eastAsia="pt-BR"/>
        </w:rPr>
        <w:t>antiumectante</w:t>
      </w:r>
      <w:proofErr w:type="spellEnd"/>
      <w:r w:rsidRPr="00BF73B2">
        <w:rPr>
          <w:rFonts w:ascii="Times New Roman" w:eastAsia="Times New Roman" w:hAnsi="Times New Roman" w:cs="Times New Roman"/>
          <w:b w:val="0"/>
          <w:bCs w:val="0"/>
          <w:sz w:val="24"/>
          <w:szCs w:val="24"/>
          <w:lang w:val="pt-BR" w:eastAsia="pt-BR"/>
        </w:rPr>
        <w:t xml:space="preserve"> glicerina (</w:t>
      </w:r>
      <w:proofErr w:type="spellStart"/>
      <w:r w:rsidRPr="00BF73B2">
        <w:rPr>
          <w:rFonts w:ascii="Times New Roman" w:eastAsia="Times New Roman" w:hAnsi="Times New Roman" w:cs="Times New Roman"/>
          <w:b w:val="0"/>
          <w:bCs w:val="0"/>
          <w:sz w:val="24"/>
          <w:szCs w:val="24"/>
          <w:lang w:val="pt-BR" w:eastAsia="pt-BR"/>
        </w:rPr>
        <w:t>ins</w:t>
      </w:r>
      <w:proofErr w:type="spellEnd"/>
      <w:r w:rsidRPr="00BF73B2">
        <w:rPr>
          <w:rFonts w:ascii="Times New Roman" w:eastAsia="Times New Roman" w:hAnsi="Times New Roman" w:cs="Times New Roman"/>
          <w:b w:val="0"/>
          <w:bCs w:val="0"/>
          <w:sz w:val="24"/>
          <w:szCs w:val="24"/>
          <w:lang w:val="pt-BR" w:eastAsia="pt-BR"/>
        </w:rPr>
        <w:t xml:space="preserve"> 422).</w:t>
      </w:r>
      <w:r>
        <w:rPr>
          <w:rFonts w:ascii="Times New Roman" w:eastAsia="Times New Roman" w:hAnsi="Times New Roman" w:cs="Times New Roman"/>
          <w:b w:val="0"/>
          <w:bCs w:val="0"/>
          <w:sz w:val="24"/>
          <w:szCs w:val="24"/>
          <w:lang w:val="pt-BR" w:eastAsia="pt-BR"/>
        </w:rPr>
        <w:t xml:space="preserve"> </w:t>
      </w:r>
      <w:r w:rsidRPr="00BF73B2">
        <w:rPr>
          <w:rFonts w:ascii="Times New Roman" w:eastAsia="Times New Roman" w:hAnsi="Times New Roman" w:cs="Times New Roman"/>
          <w:b w:val="0"/>
          <w:bCs w:val="0"/>
          <w:sz w:val="24"/>
          <w:szCs w:val="24"/>
          <w:lang w:val="pt-BR" w:eastAsia="pt-BR"/>
        </w:rPr>
        <w:t xml:space="preserve">Recheio de doce de leite de primeira qualidade contendo leite padronizado, açúcar, bicarbonato de sódio e conservador </w:t>
      </w:r>
      <w:proofErr w:type="spellStart"/>
      <w:r w:rsidRPr="00BF73B2">
        <w:rPr>
          <w:rFonts w:ascii="Times New Roman" w:eastAsia="Times New Roman" w:hAnsi="Times New Roman" w:cs="Times New Roman"/>
          <w:b w:val="0"/>
          <w:bCs w:val="0"/>
          <w:sz w:val="24"/>
          <w:szCs w:val="24"/>
          <w:lang w:val="pt-BR" w:eastAsia="pt-BR"/>
        </w:rPr>
        <w:t>sorbato</w:t>
      </w:r>
      <w:proofErr w:type="spellEnd"/>
      <w:r w:rsidRPr="00BF73B2">
        <w:rPr>
          <w:rFonts w:ascii="Times New Roman" w:eastAsia="Times New Roman" w:hAnsi="Times New Roman" w:cs="Times New Roman"/>
          <w:b w:val="0"/>
          <w:bCs w:val="0"/>
          <w:sz w:val="24"/>
          <w:szCs w:val="24"/>
          <w:lang w:val="pt-BR" w:eastAsia="pt-BR"/>
        </w:rPr>
        <w:t xml:space="preserve"> de potássio</w:t>
      </w:r>
      <w:r>
        <w:rPr>
          <w:rFonts w:ascii="Times New Roman" w:eastAsia="Times New Roman" w:hAnsi="Times New Roman" w:cs="Times New Roman"/>
          <w:b w:val="0"/>
          <w:bCs w:val="0"/>
          <w:sz w:val="24"/>
          <w:szCs w:val="24"/>
          <w:lang w:val="pt-BR" w:eastAsia="pt-BR"/>
        </w:rPr>
        <w:t>.</w:t>
      </w:r>
    </w:p>
    <w:p w14:paraId="5B1A2317" w14:textId="2DF413B3" w:rsidR="00BF73B2" w:rsidRDefault="00BF73B2" w:rsidP="00AB41BB">
      <w:pPr>
        <w:pStyle w:val="Ttulo2"/>
        <w:ind w:left="0"/>
        <w:jc w:val="both"/>
        <w:rPr>
          <w:rFonts w:ascii="Times New Roman" w:eastAsia="Times New Roman" w:hAnsi="Times New Roman" w:cs="Times New Roman"/>
          <w:b w:val="0"/>
          <w:bCs w:val="0"/>
          <w:sz w:val="24"/>
          <w:szCs w:val="24"/>
          <w:lang w:val="pt-BR" w:eastAsia="pt-BR"/>
        </w:rPr>
      </w:pPr>
      <w:r w:rsidRPr="00BF73B2">
        <w:rPr>
          <w:rFonts w:ascii="Times New Roman" w:eastAsia="Times New Roman" w:hAnsi="Times New Roman" w:cs="Times New Roman"/>
          <w:bCs w:val="0"/>
          <w:sz w:val="24"/>
          <w:szCs w:val="24"/>
          <w:lang w:val="pt-BR" w:eastAsia="pt-BR"/>
        </w:rPr>
        <w:t>Cobertura</w:t>
      </w:r>
      <w:r>
        <w:rPr>
          <w:rFonts w:ascii="Times New Roman" w:eastAsia="Times New Roman" w:hAnsi="Times New Roman" w:cs="Times New Roman"/>
          <w:b w:val="0"/>
          <w:bCs w:val="0"/>
          <w:sz w:val="24"/>
          <w:szCs w:val="24"/>
          <w:lang w:val="pt-BR" w:eastAsia="pt-BR"/>
        </w:rPr>
        <w:t>: c</w:t>
      </w:r>
      <w:r w:rsidRPr="00BF73B2">
        <w:rPr>
          <w:rFonts w:ascii="Times New Roman" w:eastAsia="Times New Roman" w:hAnsi="Times New Roman" w:cs="Times New Roman"/>
          <w:b w:val="0"/>
          <w:bCs w:val="0"/>
          <w:sz w:val="24"/>
          <w:szCs w:val="24"/>
          <w:lang w:val="pt-BR" w:eastAsia="pt-BR"/>
        </w:rPr>
        <w:t xml:space="preserve">obertura de chantilly tipo 1 de primeira linha contendo água, açúcar, óleo de palma parcialmente hidrogenado, </w:t>
      </w:r>
      <w:proofErr w:type="spellStart"/>
      <w:r w:rsidRPr="00BF73B2">
        <w:rPr>
          <w:rFonts w:ascii="Times New Roman" w:eastAsia="Times New Roman" w:hAnsi="Times New Roman" w:cs="Times New Roman"/>
          <w:b w:val="0"/>
          <w:bCs w:val="0"/>
          <w:sz w:val="24"/>
          <w:szCs w:val="24"/>
          <w:lang w:val="pt-BR" w:eastAsia="pt-BR"/>
        </w:rPr>
        <w:t>caseinato</w:t>
      </w:r>
      <w:proofErr w:type="spellEnd"/>
      <w:r w:rsidRPr="00BF73B2">
        <w:rPr>
          <w:rFonts w:ascii="Times New Roman" w:eastAsia="Times New Roman" w:hAnsi="Times New Roman" w:cs="Times New Roman"/>
          <w:b w:val="0"/>
          <w:bCs w:val="0"/>
          <w:sz w:val="24"/>
          <w:szCs w:val="24"/>
          <w:lang w:val="pt-BR" w:eastAsia="pt-BR"/>
        </w:rPr>
        <w:t xml:space="preserve"> de sódio, aromatizantes, estabilizantes </w:t>
      </w:r>
      <w:proofErr w:type="spellStart"/>
      <w:r w:rsidRPr="00BF73B2">
        <w:rPr>
          <w:rFonts w:ascii="Times New Roman" w:eastAsia="Times New Roman" w:hAnsi="Times New Roman" w:cs="Times New Roman"/>
          <w:b w:val="0"/>
          <w:bCs w:val="0"/>
          <w:sz w:val="24"/>
          <w:szCs w:val="24"/>
          <w:lang w:val="pt-BR" w:eastAsia="pt-BR"/>
        </w:rPr>
        <w:t>hidroxipropilmetilcelulose</w:t>
      </w:r>
      <w:proofErr w:type="spellEnd"/>
      <w:r w:rsidRPr="00BF73B2">
        <w:rPr>
          <w:rFonts w:ascii="Times New Roman" w:eastAsia="Times New Roman" w:hAnsi="Times New Roman" w:cs="Times New Roman"/>
          <w:b w:val="0"/>
          <w:bCs w:val="0"/>
          <w:sz w:val="24"/>
          <w:szCs w:val="24"/>
          <w:lang w:val="pt-BR" w:eastAsia="pt-BR"/>
        </w:rPr>
        <w:t xml:space="preserve"> e </w:t>
      </w:r>
      <w:proofErr w:type="spellStart"/>
      <w:r w:rsidRPr="00BF73B2">
        <w:rPr>
          <w:rFonts w:ascii="Times New Roman" w:eastAsia="Times New Roman" w:hAnsi="Times New Roman" w:cs="Times New Roman"/>
          <w:b w:val="0"/>
          <w:bCs w:val="0"/>
          <w:sz w:val="24"/>
          <w:szCs w:val="24"/>
          <w:lang w:val="pt-BR" w:eastAsia="pt-BR"/>
        </w:rPr>
        <w:t>alginato</w:t>
      </w:r>
      <w:proofErr w:type="spellEnd"/>
      <w:r w:rsidRPr="00BF73B2">
        <w:rPr>
          <w:rFonts w:ascii="Times New Roman" w:eastAsia="Times New Roman" w:hAnsi="Times New Roman" w:cs="Times New Roman"/>
          <w:b w:val="0"/>
          <w:bCs w:val="0"/>
          <w:sz w:val="24"/>
          <w:szCs w:val="24"/>
          <w:lang w:val="pt-BR" w:eastAsia="pt-BR"/>
        </w:rPr>
        <w:t xml:space="preserve"> de sódio e emulsificantes </w:t>
      </w:r>
      <w:proofErr w:type="spellStart"/>
      <w:r w:rsidRPr="00BF73B2">
        <w:rPr>
          <w:rFonts w:ascii="Times New Roman" w:eastAsia="Times New Roman" w:hAnsi="Times New Roman" w:cs="Times New Roman"/>
          <w:b w:val="0"/>
          <w:bCs w:val="0"/>
          <w:sz w:val="24"/>
          <w:szCs w:val="24"/>
          <w:lang w:val="pt-BR" w:eastAsia="pt-BR"/>
        </w:rPr>
        <w:t>polisorbato</w:t>
      </w:r>
      <w:proofErr w:type="spellEnd"/>
      <w:r w:rsidRPr="00BF73B2">
        <w:rPr>
          <w:rFonts w:ascii="Times New Roman" w:eastAsia="Times New Roman" w:hAnsi="Times New Roman" w:cs="Times New Roman"/>
          <w:b w:val="0"/>
          <w:bCs w:val="0"/>
          <w:sz w:val="24"/>
          <w:szCs w:val="24"/>
          <w:lang w:val="pt-BR" w:eastAsia="pt-BR"/>
        </w:rPr>
        <w:t xml:space="preserve"> 60, mono e </w:t>
      </w:r>
      <w:proofErr w:type="spellStart"/>
      <w:r w:rsidRPr="00BF73B2">
        <w:rPr>
          <w:rFonts w:ascii="Times New Roman" w:eastAsia="Times New Roman" w:hAnsi="Times New Roman" w:cs="Times New Roman"/>
          <w:b w:val="0"/>
          <w:bCs w:val="0"/>
          <w:sz w:val="24"/>
          <w:szCs w:val="24"/>
          <w:lang w:val="pt-BR" w:eastAsia="pt-BR"/>
        </w:rPr>
        <w:t>diglicerídeos</w:t>
      </w:r>
      <w:proofErr w:type="spellEnd"/>
      <w:r w:rsidRPr="00BF73B2">
        <w:rPr>
          <w:rFonts w:ascii="Times New Roman" w:eastAsia="Times New Roman" w:hAnsi="Times New Roman" w:cs="Times New Roman"/>
          <w:b w:val="0"/>
          <w:bCs w:val="0"/>
          <w:sz w:val="24"/>
          <w:szCs w:val="24"/>
          <w:lang w:val="pt-BR" w:eastAsia="pt-BR"/>
        </w:rPr>
        <w:t xml:space="preserve"> de ácidos graxos e </w:t>
      </w:r>
      <w:proofErr w:type="spellStart"/>
      <w:r w:rsidRPr="00BF73B2">
        <w:rPr>
          <w:rFonts w:ascii="Times New Roman" w:eastAsia="Times New Roman" w:hAnsi="Times New Roman" w:cs="Times New Roman"/>
          <w:b w:val="0"/>
          <w:bCs w:val="0"/>
          <w:sz w:val="24"/>
          <w:szCs w:val="24"/>
          <w:lang w:val="pt-BR" w:eastAsia="pt-BR"/>
        </w:rPr>
        <w:t>lectina</w:t>
      </w:r>
      <w:proofErr w:type="spellEnd"/>
      <w:r w:rsidRPr="00BF73B2">
        <w:rPr>
          <w:rFonts w:ascii="Times New Roman" w:eastAsia="Times New Roman" w:hAnsi="Times New Roman" w:cs="Times New Roman"/>
          <w:b w:val="0"/>
          <w:bCs w:val="0"/>
          <w:sz w:val="24"/>
          <w:szCs w:val="24"/>
          <w:lang w:val="pt-BR" w:eastAsia="pt-BR"/>
        </w:rPr>
        <w:t xml:space="preserve"> de soja</w:t>
      </w:r>
      <w:r>
        <w:rPr>
          <w:rFonts w:ascii="Times New Roman" w:eastAsia="Times New Roman" w:hAnsi="Times New Roman" w:cs="Times New Roman"/>
          <w:b w:val="0"/>
          <w:bCs w:val="0"/>
          <w:sz w:val="24"/>
          <w:szCs w:val="24"/>
          <w:lang w:val="pt-BR" w:eastAsia="pt-BR"/>
        </w:rPr>
        <w:t>.</w:t>
      </w:r>
    </w:p>
    <w:p w14:paraId="07A48808" w14:textId="2065FE07" w:rsidR="00BF73B2" w:rsidRDefault="00BF73B2" w:rsidP="00AB41BB">
      <w:pPr>
        <w:pStyle w:val="Ttulo2"/>
        <w:ind w:left="0"/>
        <w:jc w:val="both"/>
        <w:rPr>
          <w:rFonts w:ascii="Times New Roman" w:eastAsia="Times New Roman" w:hAnsi="Times New Roman" w:cs="Times New Roman"/>
          <w:b w:val="0"/>
          <w:bCs w:val="0"/>
          <w:sz w:val="24"/>
          <w:szCs w:val="24"/>
          <w:lang w:val="pt-BR" w:eastAsia="pt-BR"/>
        </w:rPr>
      </w:pPr>
      <w:r w:rsidRPr="00BF73B2">
        <w:rPr>
          <w:rFonts w:ascii="Times New Roman" w:eastAsia="Times New Roman" w:hAnsi="Times New Roman" w:cs="Times New Roman"/>
          <w:bCs w:val="0"/>
          <w:sz w:val="24"/>
          <w:szCs w:val="24"/>
          <w:lang w:val="pt-BR" w:eastAsia="pt-BR"/>
        </w:rPr>
        <w:t>Enfeite</w:t>
      </w:r>
      <w:r>
        <w:rPr>
          <w:rFonts w:ascii="Times New Roman" w:eastAsia="Times New Roman" w:hAnsi="Times New Roman" w:cs="Times New Roman"/>
          <w:b w:val="0"/>
          <w:bCs w:val="0"/>
          <w:sz w:val="24"/>
          <w:szCs w:val="24"/>
          <w:lang w:val="pt-BR" w:eastAsia="pt-BR"/>
        </w:rPr>
        <w:t xml:space="preserve">: </w:t>
      </w:r>
      <w:r w:rsidRPr="00BF73B2">
        <w:rPr>
          <w:rFonts w:ascii="Times New Roman" w:eastAsia="Times New Roman" w:hAnsi="Times New Roman" w:cs="Times New Roman"/>
          <w:b w:val="0"/>
          <w:bCs w:val="0"/>
          <w:sz w:val="24"/>
          <w:szCs w:val="24"/>
          <w:lang w:val="pt-BR" w:eastAsia="pt-BR"/>
        </w:rPr>
        <w:t>Papel de arroz forma A4 personalizado com a logo do município de catalão</w:t>
      </w:r>
    </w:p>
    <w:p w14:paraId="2F208B83" w14:textId="7933E87A" w:rsidR="00BF73B2" w:rsidRPr="00BF73B2" w:rsidRDefault="00BF73B2" w:rsidP="00AB41BB">
      <w:pPr>
        <w:pStyle w:val="Ttulo2"/>
        <w:ind w:left="0"/>
        <w:jc w:val="both"/>
        <w:rPr>
          <w:rFonts w:ascii="Times New Roman" w:eastAsia="Times New Roman" w:hAnsi="Times New Roman" w:cs="Times New Roman"/>
          <w:b w:val="0"/>
          <w:bCs w:val="0"/>
          <w:sz w:val="24"/>
          <w:szCs w:val="24"/>
          <w:lang w:val="pt-BR" w:eastAsia="pt-BR"/>
        </w:rPr>
      </w:pPr>
      <w:r w:rsidRPr="00AB41BB">
        <w:rPr>
          <w:rFonts w:ascii="Times New Roman" w:eastAsia="Times New Roman" w:hAnsi="Times New Roman" w:cs="Times New Roman"/>
          <w:bCs w:val="0"/>
          <w:sz w:val="24"/>
          <w:szCs w:val="24"/>
          <w:lang w:val="pt-BR" w:eastAsia="pt-BR"/>
        </w:rPr>
        <w:t>Condições de Produção</w:t>
      </w:r>
      <w:r w:rsidRPr="00BF73B2">
        <w:rPr>
          <w:rFonts w:ascii="Times New Roman" w:eastAsia="Times New Roman" w:hAnsi="Times New Roman" w:cs="Times New Roman"/>
          <w:b w:val="0"/>
          <w:bCs w:val="0"/>
          <w:sz w:val="24"/>
          <w:szCs w:val="24"/>
          <w:lang w:val="pt-BR" w:eastAsia="pt-BR"/>
        </w:rPr>
        <w:t>: O bolo deve ser produzido em conformidade com as normas de segurança alimentar.</w:t>
      </w:r>
      <w:r w:rsidR="00AB41BB">
        <w:rPr>
          <w:rFonts w:ascii="Times New Roman" w:eastAsia="Times New Roman" w:hAnsi="Times New Roman" w:cs="Times New Roman"/>
          <w:b w:val="0"/>
          <w:bCs w:val="0"/>
          <w:sz w:val="24"/>
          <w:szCs w:val="24"/>
          <w:lang w:val="pt-BR" w:eastAsia="pt-BR"/>
        </w:rPr>
        <w:t xml:space="preserve"> </w:t>
      </w:r>
      <w:r w:rsidR="00AB41BB" w:rsidRPr="00AB41BB">
        <w:rPr>
          <w:rFonts w:ascii="Times New Roman" w:eastAsia="Times New Roman" w:hAnsi="Times New Roman" w:cs="Times New Roman"/>
          <w:b w:val="0"/>
          <w:bCs w:val="0"/>
          <w:sz w:val="24"/>
          <w:szCs w:val="24"/>
          <w:lang w:val="pt-BR" w:eastAsia="pt-BR"/>
        </w:rPr>
        <w:t>Todos os produtos terão que comprovar a origem diante de Nota Fiscal de compra e estes serão fiscalizados e analisados pelos órgãos e responsáveis técnicos competentes da Secretaria Municipal de Promoção e Ação Social de Catalão</w:t>
      </w:r>
    </w:p>
    <w:p w14:paraId="16E7367E" w14:textId="20194CF7" w:rsidR="00BF73B2" w:rsidRDefault="00BF73B2" w:rsidP="00AB41BB">
      <w:pPr>
        <w:pStyle w:val="Ttulo2"/>
        <w:ind w:left="0"/>
        <w:jc w:val="both"/>
        <w:rPr>
          <w:rFonts w:ascii="Times New Roman" w:eastAsia="Times New Roman" w:hAnsi="Times New Roman" w:cs="Times New Roman"/>
          <w:b w:val="0"/>
          <w:bCs w:val="0"/>
          <w:sz w:val="24"/>
          <w:szCs w:val="24"/>
          <w:lang w:val="pt-BR" w:eastAsia="pt-BR"/>
        </w:rPr>
      </w:pPr>
      <w:r w:rsidRPr="00BF73B2">
        <w:rPr>
          <w:rFonts w:ascii="Times New Roman" w:eastAsia="Times New Roman" w:hAnsi="Times New Roman" w:cs="Times New Roman"/>
          <w:b w:val="0"/>
          <w:bCs w:val="0"/>
          <w:sz w:val="24"/>
          <w:szCs w:val="24"/>
          <w:lang w:val="pt-BR" w:eastAsia="pt-BR"/>
        </w:rPr>
        <w:t xml:space="preserve"> </w:t>
      </w:r>
      <w:r w:rsidRPr="00AB41BB">
        <w:rPr>
          <w:rFonts w:ascii="Times New Roman" w:eastAsia="Times New Roman" w:hAnsi="Times New Roman" w:cs="Times New Roman"/>
          <w:bCs w:val="0"/>
          <w:sz w:val="24"/>
          <w:szCs w:val="24"/>
          <w:lang w:val="pt-BR" w:eastAsia="pt-BR"/>
        </w:rPr>
        <w:t>Prazo de Entrega</w:t>
      </w:r>
      <w:r w:rsidRPr="00BF73B2">
        <w:rPr>
          <w:rFonts w:ascii="Times New Roman" w:eastAsia="Times New Roman" w:hAnsi="Times New Roman" w:cs="Times New Roman"/>
          <w:b w:val="0"/>
          <w:bCs w:val="0"/>
          <w:sz w:val="24"/>
          <w:szCs w:val="24"/>
          <w:lang w:val="pt-BR" w:eastAsia="pt-BR"/>
        </w:rPr>
        <w:t>: A ser definido conforme o cronograma do evento.</w:t>
      </w:r>
    </w:p>
    <w:p w14:paraId="1F1D06B5" w14:textId="77777777" w:rsidR="00BF73B2" w:rsidRDefault="00BF73B2" w:rsidP="00BF73B2">
      <w:pPr>
        <w:pStyle w:val="Ttulo2"/>
        <w:ind w:left="0"/>
        <w:rPr>
          <w:rFonts w:ascii="Times New Roman" w:eastAsia="Times New Roman" w:hAnsi="Times New Roman" w:cs="Times New Roman"/>
          <w:b w:val="0"/>
          <w:bCs w:val="0"/>
          <w:sz w:val="24"/>
          <w:szCs w:val="24"/>
          <w:lang w:val="pt-BR" w:eastAsia="pt-BR"/>
        </w:rPr>
      </w:pPr>
    </w:p>
    <w:p w14:paraId="7FFA1F00" w14:textId="77777777" w:rsidR="00391428" w:rsidRDefault="00FF48EB" w:rsidP="00391428">
      <w:pPr>
        <w:pStyle w:val="Ttulo2"/>
        <w:ind w:left="0"/>
        <w:rPr>
          <w:rStyle w:val="Forte"/>
          <w:rFonts w:ascii="Times New Roman" w:hAnsi="Times New Roman" w:cs="Times New Roman"/>
          <w:b/>
          <w:bCs/>
          <w:sz w:val="24"/>
          <w:szCs w:val="24"/>
          <w:u w:val="single"/>
        </w:rPr>
      </w:pPr>
      <w:r w:rsidRPr="00FF48EB">
        <w:rPr>
          <w:rStyle w:val="Forte"/>
          <w:rFonts w:ascii="Times New Roman" w:hAnsi="Times New Roman" w:cs="Times New Roman"/>
          <w:b/>
          <w:bCs/>
          <w:sz w:val="24"/>
          <w:szCs w:val="24"/>
          <w:u w:val="single"/>
        </w:rPr>
        <w:t>4. ANÁLISE DAS ALTERNATIVAS</w:t>
      </w:r>
    </w:p>
    <w:p w14:paraId="0CAB1C51" w14:textId="26DCCEE6" w:rsidR="00391428" w:rsidRPr="00391428" w:rsidRDefault="00391428" w:rsidP="00391428">
      <w:pPr>
        <w:pStyle w:val="Ttulo2"/>
        <w:ind w:left="0"/>
        <w:jc w:val="both"/>
        <w:rPr>
          <w:rFonts w:ascii="Times New Roman" w:eastAsiaTheme="majorEastAsia" w:hAnsi="Times New Roman" w:cs="Times New Roman"/>
          <w:b w:val="0"/>
          <w:sz w:val="24"/>
          <w:szCs w:val="24"/>
        </w:rPr>
      </w:pPr>
      <w:r w:rsidRPr="00391428">
        <w:rPr>
          <w:rFonts w:ascii="Times New Roman" w:eastAsiaTheme="majorEastAsia" w:hAnsi="Times New Roman" w:cs="Times New Roman"/>
          <w:b w:val="0"/>
          <w:sz w:val="24"/>
          <w:szCs w:val="24"/>
        </w:rPr>
        <w:t>Na elaboração do Estudo Técnico Preliminar (ETP) para a aquisição do bolo de 166 metros, é essencial analisar as alternativas disponíveis para garantir que a melhor opção seja escolhida. Abaixo estão apresentadas as principais alternativas, bem como suas vantagens e desvantagens.</w:t>
      </w:r>
    </w:p>
    <w:p w14:paraId="4F768D23" w14:textId="12159BC7"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 1. </w:t>
      </w:r>
      <w:r w:rsidRPr="00391428">
        <w:rPr>
          <w:rFonts w:eastAsiaTheme="majorEastAsia"/>
          <w:b/>
          <w:sz w:val="24"/>
          <w:szCs w:val="24"/>
        </w:rPr>
        <w:t>Produção Interna (Equipe Local)</w:t>
      </w:r>
    </w:p>
    <w:p w14:paraId="12115F32" w14:textId="6D38E1A8" w:rsidR="00391428" w:rsidRPr="00391428" w:rsidRDefault="00391428" w:rsidP="00391428">
      <w:pPr>
        <w:spacing w:before="100" w:beforeAutospacing="1"/>
        <w:jc w:val="both"/>
        <w:rPr>
          <w:rFonts w:eastAsiaTheme="majorEastAsia"/>
          <w:sz w:val="24"/>
          <w:szCs w:val="24"/>
        </w:rPr>
      </w:pPr>
      <w:r>
        <w:rPr>
          <w:rFonts w:eastAsiaTheme="majorEastAsia"/>
          <w:sz w:val="24"/>
          <w:szCs w:val="24"/>
        </w:rPr>
        <w:lastRenderedPageBreak/>
        <w:t xml:space="preserve">   - Descrição</w:t>
      </w:r>
      <w:r w:rsidRPr="00391428">
        <w:rPr>
          <w:rFonts w:eastAsiaTheme="majorEastAsia"/>
          <w:sz w:val="24"/>
          <w:szCs w:val="24"/>
        </w:rPr>
        <w:t>: Recrutar uma equipe local de confeiteiros e voluntários para produzir o bolo.</w:t>
      </w:r>
    </w:p>
    <w:p w14:paraId="3F7DAEB9" w14:textId="743421A5"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  </w:t>
      </w:r>
      <w:r w:rsidRPr="00391428">
        <w:rPr>
          <w:rFonts w:eastAsiaTheme="majorEastAsia"/>
          <w:sz w:val="24"/>
          <w:szCs w:val="24"/>
        </w:rPr>
        <w:t>Vantagens*:</w:t>
      </w:r>
    </w:p>
    <w:p w14:paraId="53A4B377"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Valorização do talento local e engajamento da comunidade.</w:t>
      </w:r>
    </w:p>
    <w:p w14:paraId="7085C846"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Possibilidade de personalização do bolo com ingredientes e sabores tradicionais.</w:t>
      </w:r>
    </w:p>
    <w:p w14:paraId="576122C9"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Redução de custos com transporte, se a produção for </w:t>
      </w:r>
      <w:proofErr w:type="spellStart"/>
      <w:r w:rsidRPr="00391428">
        <w:rPr>
          <w:rFonts w:eastAsiaTheme="majorEastAsia"/>
          <w:sz w:val="24"/>
          <w:szCs w:val="24"/>
        </w:rPr>
        <w:t>feita</w:t>
      </w:r>
      <w:proofErr w:type="spellEnd"/>
      <w:r w:rsidRPr="00391428">
        <w:rPr>
          <w:rFonts w:eastAsiaTheme="majorEastAsia"/>
          <w:sz w:val="24"/>
          <w:szCs w:val="24"/>
        </w:rPr>
        <w:t xml:space="preserve"> localmente.</w:t>
      </w:r>
    </w:p>
    <w:p w14:paraId="44804E83" w14:textId="45B54EDB"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  </w:t>
      </w:r>
      <w:r w:rsidRPr="00391428">
        <w:rPr>
          <w:rFonts w:eastAsiaTheme="majorEastAsia"/>
          <w:sz w:val="24"/>
          <w:szCs w:val="24"/>
        </w:rPr>
        <w:t>Desvantagens*:</w:t>
      </w:r>
    </w:p>
    <w:p w14:paraId="0950DB19"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Necessidade de coordenação e gerenciamento da equipe.</w:t>
      </w:r>
    </w:p>
    <w:p w14:paraId="7DF209F2"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Risco de inexperiência na produção de bolos em grande escala.</w:t>
      </w:r>
    </w:p>
    <w:p w14:paraId="49748E23"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Requer tempo e logística para garantir que todos os aspectos sejam atendidos.</w:t>
      </w:r>
    </w:p>
    <w:p w14:paraId="4B64D1D8" w14:textId="120E01A0"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2. </w:t>
      </w:r>
      <w:r w:rsidRPr="00391428">
        <w:rPr>
          <w:rFonts w:eastAsiaTheme="majorEastAsia"/>
          <w:b/>
          <w:sz w:val="24"/>
          <w:szCs w:val="24"/>
        </w:rPr>
        <w:t>Contratação de Confeitaria Especializada</w:t>
      </w:r>
    </w:p>
    <w:p w14:paraId="75D32A8D" w14:textId="23C55051"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   - Descrição</w:t>
      </w:r>
      <w:r w:rsidRPr="00391428">
        <w:rPr>
          <w:rFonts w:eastAsiaTheme="majorEastAsia"/>
          <w:sz w:val="24"/>
          <w:szCs w:val="24"/>
        </w:rPr>
        <w:t>: Contratar uma confeitaria ou empresa especializada na produção de bolos em grande escala.</w:t>
      </w:r>
    </w:p>
    <w:p w14:paraId="41145052" w14:textId="19055FFE"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  </w:t>
      </w:r>
      <w:r w:rsidRPr="00391428">
        <w:rPr>
          <w:rFonts w:eastAsiaTheme="majorEastAsia"/>
          <w:sz w:val="24"/>
          <w:szCs w:val="24"/>
        </w:rPr>
        <w:t>Vantagens*:</w:t>
      </w:r>
    </w:p>
    <w:p w14:paraId="435A1F3F"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Profissionalismo e experiência na produção de bolos grandes.</w:t>
      </w:r>
    </w:p>
    <w:p w14:paraId="736D9C55"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Garantia de qualidade e segurança alimentar.</w:t>
      </w:r>
    </w:p>
    <w:p w14:paraId="4F137106"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Possibilidade de escolha de diferentes sabores e designs.</w:t>
      </w:r>
    </w:p>
    <w:p w14:paraId="37E3CEAB" w14:textId="623BC290"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  Desvantagens*</w:t>
      </w:r>
      <w:r w:rsidRPr="00391428">
        <w:rPr>
          <w:rFonts w:eastAsiaTheme="majorEastAsia"/>
          <w:sz w:val="24"/>
          <w:szCs w:val="24"/>
        </w:rPr>
        <w:t>:</w:t>
      </w:r>
    </w:p>
    <w:p w14:paraId="397C47A5"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Custo potencialmente mais elevado em comparação com a produção interna.</w:t>
      </w:r>
    </w:p>
    <w:p w14:paraId="6FD55064"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Dependência de um fornecedor externo, o que pode impactar prazos e disponibilidade.</w:t>
      </w:r>
    </w:p>
    <w:p w14:paraId="15BE350D" w14:textId="136E6AFF"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3. </w:t>
      </w:r>
      <w:r w:rsidRPr="00391428">
        <w:rPr>
          <w:rFonts w:eastAsiaTheme="majorEastAsia"/>
          <w:b/>
          <w:sz w:val="24"/>
          <w:szCs w:val="24"/>
        </w:rPr>
        <w:t>Parceria com Evento de Culinária</w:t>
      </w:r>
    </w:p>
    <w:p w14:paraId="3D05EE51" w14:textId="788A6CF0" w:rsidR="00391428" w:rsidRPr="00391428" w:rsidRDefault="00391428" w:rsidP="00391428">
      <w:pPr>
        <w:spacing w:before="100" w:beforeAutospacing="1"/>
        <w:jc w:val="both"/>
        <w:rPr>
          <w:rFonts w:eastAsiaTheme="majorEastAsia"/>
          <w:sz w:val="24"/>
          <w:szCs w:val="24"/>
        </w:rPr>
      </w:pPr>
      <w:r>
        <w:rPr>
          <w:rFonts w:eastAsiaTheme="majorEastAsia"/>
          <w:sz w:val="24"/>
          <w:szCs w:val="24"/>
        </w:rPr>
        <w:t xml:space="preserve">   - </w:t>
      </w:r>
      <w:proofErr w:type="gramStart"/>
      <w:r>
        <w:rPr>
          <w:rFonts w:eastAsiaTheme="majorEastAsia"/>
          <w:sz w:val="24"/>
          <w:szCs w:val="24"/>
        </w:rPr>
        <w:t>Descrição</w:t>
      </w:r>
      <w:r w:rsidR="00FA6F20">
        <w:rPr>
          <w:rFonts w:eastAsiaTheme="majorEastAsia"/>
          <w:sz w:val="24"/>
          <w:szCs w:val="24"/>
        </w:rPr>
        <w:t xml:space="preserve"> </w:t>
      </w:r>
      <w:r w:rsidRPr="00391428">
        <w:rPr>
          <w:rFonts w:eastAsiaTheme="majorEastAsia"/>
          <w:sz w:val="24"/>
          <w:szCs w:val="24"/>
        </w:rPr>
        <w:t>:</w:t>
      </w:r>
      <w:proofErr w:type="gramEnd"/>
      <w:r w:rsidRPr="00391428">
        <w:rPr>
          <w:rFonts w:eastAsiaTheme="majorEastAsia"/>
          <w:sz w:val="24"/>
          <w:szCs w:val="24"/>
        </w:rPr>
        <w:t xml:space="preserve"> Estabelecer uma parceria com um evento de culinária ou festival que já tenha experiência em grandes produções.</w:t>
      </w:r>
    </w:p>
    <w:p w14:paraId="279474EA" w14:textId="1F32ED31"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Vantagens*:</w:t>
      </w:r>
    </w:p>
    <w:p w14:paraId="05560689"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Acesso a recursos e conhecimento especializado.</w:t>
      </w:r>
    </w:p>
    <w:p w14:paraId="50455ADC"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Potencial para atrair mais visitantes e mídia para o evento.</w:t>
      </w:r>
    </w:p>
    <w:p w14:paraId="0FBB8064"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Compartilhamento de custos e responsabilidades.</w:t>
      </w:r>
    </w:p>
    <w:p w14:paraId="27394755" w14:textId="785AA374" w:rsidR="00391428" w:rsidRPr="00391428" w:rsidRDefault="00391428" w:rsidP="00391428">
      <w:pPr>
        <w:spacing w:before="100" w:beforeAutospacing="1"/>
        <w:jc w:val="both"/>
        <w:rPr>
          <w:rFonts w:eastAsiaTheme="majorEastAsia"/>
          <w:sz w:val="24"/>
          <w:szCs w:val="24"/>
        </w:rPr>
      </w:pPr>
      <w:r>
        <w:rPr>
          <w:rFonts w:eastAsiaTheme="majorEastAsia"/>
          <w:sz w:val="24"/>
          <w:szCs w:val="24"/>
        </w:rPr>
        <w:lastRenderedPageBreak/>
        <w:t xml:space="preserve"> </w:t>
      </w:r>
      <w:r w:rsidRPr="00391428">
        <w:rPr>
          <w:rFonts w:eastAsiaTheme="majorEastAsia"/>
          <w:sz w:val="24"/>
          <w:szCs w:val="24"/>
        </w:rPr>
        <w:t>Desvantagens*:</w:t>
      </w:r>
    </w:p>
    <w:p w14:paraId="5B725AE6"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Complexidade na negociação de termos e responsabilidades.</w:t>
      </w:r>
    </w:p>
    <w:p w14:paraId="4D160D49" w14:textId="77777777" w:rsidR="00391428" w:rsidRPr="00391428" w:rsidRDefault="00391428" w:rsidP="00391428">
      <w:pPr>
        <w:spacing w:before="100" w:beforeAutospacing="1"/>
        <w:jc w:val="both"/>
        <w:rPr>
          <w:rFonts w:eastAsiaTheme="majorEastAsia"/>
          <w:sz w:val="24"/>
          <w:szCs w:val="24"/>
        </w:rPr>
      </w:pPr>
      <w:r w:rsidRPr="00391428">
        <w:rPr>
          <w:rFonts w:eastAsiaTheme="majorEastAsia"/>
          <w:sz w:val="24"/>
          <w:szCs w:val="24"/>
        </w:rPr>
        <w:t xml:space="preserve">     - A possibilidade de perder controle criativo e de qualidade.</w:t>
      </w:r>
    </w:p>
    <w:p w14:paraId="25C8E4E8" w14:textId="119045F6" w:rsidR="00FF48EB" w:rsidRDefault="00391428" w:rsidP="00391428">
      <w:pPr>
        <w:spacing w:before="100" w:beforeAutospacing="1"/>
        <w:jc w:val="both"/>
        <w:rPr>
          <w:rFonts w:eastAsiaTheme="majorEastAsia"/>
          <w:sz w:val="24"/>
          <w:szCs w:val="24"/>
        </w:rPr>
      </w:pPr>
      <w:r w:rsidRPr="00391428">
        <w:rPr>
          <w:rFonts w:eastAsiaTheme="majorEastAsia"/>
          <w:sz w:val="24"/>
          <w:szCs w:val="24"/>
        </w:rPr>
        <w:t>A escolha da alternativa mais adequada deve considerar fatores como custo, qualidade, engajamento da comunidade e viabilidade logística. A contratação de uma confeitaria especializada pode ser a melhor opção para garantir um bolo de qualidade e em conformidade com as normas de segurança, enquanto a produção interna pode ser considerada se houver um forte envolvimento da comunidade e a capacidade de gerenciar a produção. A análise deve ser baseada nas prioridades do evento e nas condições específicas da cidade de Catalão.</w:t>
      </w:r>
    </w:p>
    <w:p w14:paraId="66D8A37D" w14:textId="77777777" w:rsidR="00391428" w:rsidRPr="00391428" w:rsidRDefault="00391428" w:rsidP="00391428">
      <w:pPr>
        <w:spacing w:before="100" w:beforeAutospacing="1"/>
        <w:jc w:val="both"/>
        <w:rPr>
          <w:sz w:val="24"/>
          <w:szCs w:val="24"/>
        </w:rPr>
      </w:pPr>
    </w:p>
    <w:p w14:paraId="27450BF6" w14:textId="5AF31DA7" w:rsidR="00DB7B47" w:rsidRPr="0079335E" w:rsidRDefault="003807FC" w:rsidP="0079335E">
      <w:pPr>
        <w:autoSpaceDE w:val="0"/>
        <w:autoSpaceDN w:val="0"/>
        <w:adjustRightInd w:val="0"/>
        <w:jc w:val="both"/>
        <w:rPr>
          <w:rFonts w:eastAsiaTheme="minorHAnsi"/>
          <w:b/>
          <w:bCs/>
          <w:color w:val="000000"/>
          <w:sz w:val="24"/>
          <w:szCs w:val="24"/>
          <w:u w:val="single"/>
          <w:lang w:eastAsia="en-US"/>
        </w:rPr>
      </w:pPr>
      <w:r>
        <w:rPr>
          <w:rFonts w:eastAsiaTheme="minorHAnsi"/>
          <w:b/>
          <w:bCs/>
          <w:color w:val="000000"/>
          <w:sz w:val="24"/>
          <w:szCs w:val="24"/>
          <w:u w:val="single"/>
          <w:lang w:eastAsia="en-US"/>
        </w:rPr>
        <w:t>3</w:t>
      </w:r>
      <w:r w:rsidR="00EF3391" w:rsidRPr="0079335E">
        <w:rPr>
          <w:rFonts w:eastAsiaTheme="minorHAnsi"/>
          <w:b/>
          <w:bCs/>
          <w:color w:val="000000"/>
          <w:sz w:val="24"/>
          <w:szCs w:val="24"/>
          <w:u w:val="single"/>
          <w:lang w:eastAsia="en-US"/>
        </w:rPr>
        <w:t>. ÁREA REQUISITANTE</w:t>
      </w:r>
    </w:p>
    <w:p w14:paraId="0A2DA2F1" w14:textId="13D0A410" w:rsidR="00EF3391" w:rsidRPr="0079335E" w:rsidRDefault="00EF3391" w:rsidP="0079335E">
      <w:pPr>
        <w:autoSpaceDE w:val="0"/>
        <w:autoSpaceDN w:val="0"/>
        <w:adjustRightInd w:val="0"/>
        <w:jc w:val="both"/>
        <w:rPr>
          <w:rFonts w:eastAsiaTheme="minorHAnsi"/>
          <w:b/>
          <w:bCs/>
          <w:color w:val="000000"/>
          <w:sz w:val="24"/>
          <w:szCs w:val="24"/>
          <w:u w:val="single"/>
          <w:lang w:eastAsia="en-US"/>
        </w:rPr>
      </w:pPr>
    </w:p>
    <w:p w14:paraId="447C9749" w14:textId="336FAC91" w:rsidR="0080719A" w:rsidRDefault="00FF48EB" w:rsidP="0079335E">
      <w:pPr>
        <w:autoSpaceDE w:val="0"/>
        <w:autoSpaceDN w:val="0"/>
        <w:adjustRightInd w:val="0"/>
        <w:jc w:val="both"/>
        <w:rPr>
          <w:rFonts w:eastAsiaTheme="minorHAnsi"/>
          <w:color w:val="000000"/>
          <w:sz w:val="24"/>
          <w:szCs w:val="24"/>
          <w:lang w:eastAsia="en-US"/>
        </w:rPr>
      </w:pPr>
      <w:r>
        <w:rPr>
          <w:sz w:val="24"/>
          <w:szCs w:val="24"/>
        </w:rPr>
        <w:t xml:space="preserve"> </w:t>
      </w:r>
      <w:r>
        <w:rPr>
          <w:rFonts w:eastAsiaTheme="minorHAnsi"/>
          <w:color w:val="000000"/>
          <w:sz w:val="24"/>
          <w:szCs w:val="24"/>
          <w:lang w:eastAsia="en-US"/>
        </w:rPr>
        <w:t xml:space="preserve">Secretaria </w:t>
      </w:r>
      <w:r w:rsidR="00FA6F20">
        <w:rPr>
          <w:rFonts w:eastAsiaTheme="minorHAnsi"/>
          <w:color w:val="000000"/>
          <w:sz w:val="24"/>
          <w:szCs w:val="24"/>
          <w:lang w:eastAsia="en-US"/>
        </w:rPr>
        <w:t xml:space="preserve">Municipal </w:t>
      </w:r>
      <w:r>
        <w:rPr>
          <w:rFonts w:eastAsiaTheme="minorHAnsi"/>
          <w:color w:val="000000"/>
          <w:sz w:val="24"/>
          <w:szCs w:val="24"/>
          <w:lang w:eastAsia="en-US"/>
        </w:rPr>
        <w:t>de P</w:t>
      </w:r>
      <w:r w:rsidR="00642AB0">
        <w:rPr>
          <w:rFonts w:eastAsiaTheme="minorHAnsi"/>
          <w:color w:val="000000"/>
          <w:sz w:val="24"/>
          <w:szCs w:val="24"/>
          <w:lang w:eastAsia="en-US"/>
        </w:rPr>
        <w:t>romoção e Ação social.</w:t>
      </w:r>
    </w:p>
    <w:p w14:paraId="7E05F606" w14:textId="77777777" w:rsidR="00014A1C" w:rsidRPr="0079335E" w:rsidRDefault="00014A1C" w:rsidP="0079335E">
      <w:pPr>
        <w:autoSpaceDE w:val="0"/>
        <w:autoSpaceDN w:val="0"/>
        <w:adjustRightInd w:val="0"/>
        <w:jc w:val="both"/>
        <w:rPr>
          <w:rFonts w:eastAsiaTheme="minorHAnsi"/>
          <w:color w:val="000000"/>
          <w:sz w:val="24"/>
          <w:szCs w:val="24"/>
          <w:lang w:eastAsia="en-US"/>
        </w:rPr>
      </w:pPr>
    </w:p>
    <w:p w14:paraId="1033FC48" w14:textId="4AB9CF43" w:rsidR="00DB7B47" w:rsidRPr="0079335E" w:rsidRDefault="00EF3391" w:rsidP="0079335E">
      <w:pPr>
        <w:autoSpaceDE w:val="0"/>
        <w:autoSpaceDN w:val="0"/>
        <w:adjustRightInd w:val="0"/>
        <w:jc w:val="both"/>
        <w:rPr>
          <w:rFonts w:eastAsiaTheme="minorHAnsi"/>
          <w:b/>
          <w:bCs/>
          <w:color w:val="000000"/>
          <w:sz w:val="24"/>
          <w:szCs w:val="24"/>
          <w:u w:val="single"/>
          <w:lang w:eastAsia="en-US"/>
        </w:rPr>
      </w:pPr>
      <w:r w:rsidRPr="0079335E">
        <w:rPr>
          <w:rFonts w:eastAsiaTheme="minorHAnsi"/>
          <w:b/>
          <w:bCs/>
          <w:color w:val="000000"/>
          <w:sz w:val="24"/>
          <w:szCs w:val="24"/>
          <w:u w:val="single"/>
          <w:lang w:eastAsia="en-US"/>
        </w:rPr>
        <w:t>4. DESCRIÇÃO DOS REQUISITOS DA CONTRATAÇÃO</w:t>
      </w:r>
    </w:p>
    <w:p w14:paraId="555111C8" w14:textId="22241AB2" w:rsidR="007E59F1" w:rsidRPr="0079335E" w:rsidRDefault="007E59F1" w:rsidP="0079335E">
      <w:pPr>
        <w:autoSpaceDE w:val="0"/>
        <w:autoSpaceDN w:val="0"/>
        <w:adjustRightInd w:val="0"/>
        <w:jc w:val="both"/>
        <w:rPr>
          <w:rFonts w:eastAsiaTheme="minorHAnsi"/>
          <w:b/>
          <w:bCs/>
          <w:color w:val="000000"/>
          <w:sz w:val="24"/>
          <w:szCs w:val="24"/>
          <w:u w:val="single"/>
          <w:lang w:eastAsia="en-US"/>
        </w:rPr>
      </w:pPr>
    </w:p>
    <w:p w14:paraId="1AB3C29A" w14:textId="77777777" w:rsidR="00A77273" w:rsidRPr="00A77273" w:rsidRDefault="00A77273" w:rsidP="00A77273">
      <w:pPr>
        <w:tabs>
          <w:tab w:val="left" w:pos="851"/>
        </w:tabs>
        <w:ind w:right="-68"/>
        <w:contextualSpacing/>
        <w:jc w:val="both"/>
        <w:rPr>
          <w:sz w:val="24"/>
          <w:szCs w:val="24"/>
        </w:rPr>
      </w:pPr>
      <w:r w:rsidRPr="00A77273">
        <w:rPr>
          <w:sz w:val="24"/>
          <w:szCs w:val="24"/>
        </w:rPr>
        <w:t>Para a aquisição do bolo de 166 metros em comemoração ao 166º aniversário da cidade de Catalão, é fundamental estabelecer uma descrição clara dos requisitos da contratação. Esses requisitos garantirão que o produto atenda às expectativas e necessidades do evento. Abaixo estão os principais requisitos a serem considerados:</w:t>
      </w:r>
    </w:p>
    <w:p w14:paraId="3619EED5" w14:textId="23E18DD8" w:rsidR="00A77273" w:rsidRPr="000E14E7" w:rsidRDefault="00A77273" w:rsidP="00A77273">
      <w:pPr>
        <w:tabs>
          <w:tab w:val="left" w:pos="851"/>
        </w:tabs>
        <w:ind w:right="-68"/>
        <w:contextualSpacing/>
        <w:jc w:val="both"/>
        <w:rPr>
          <w:b/>
          <w:sz w:val="24"/>
          <w:szCs w:val="24"/>
        </w:rPr>
      </w:pPr>
      <w:r w:rsidRPr="000E14E7">
        <w:rPr>
          <w:b/>
          <w:sz w:val="24"/>
          <w:szCs w:val="24"/>
        </w:rPr>
        <w:t>4. 1. Requisitos Técnicos</w:t>
      </w:r>
    </w:p>
    <w:p w14:paraId="1BEC3706" w14:textId="534E98B1" w:rsidR="00A77273" w:rsidRPr="00A77273" w:rsidRDefault="00A77273" w:rsidP="00A77273">
      <w:pPr>
        <w:tabs>
          <w:tab w:val="left" w:pos="851"/>
        </w:tabs>
        <w:ind w:right="-68"/>
        <w:contextualSpacing/>
        <w:jc w:val="both"/>
        <w:rPr>
          <w:sz w:val="24"/>
          <w:szCs w:val="24"/>
        </w:rPr>
      </w:pPr>
      <w:r>
        <w:rPr>
          <w:sz w:val="24"/>
          <w:szCs w:val="24"/>
        </w:rPr>
        <w:t xml:space="preserve">  Dimensões do Bolo</w:t>
      </w:r>
      <w:r w:rsidRPr="00A77273">
        <w:rPr>
          <w:sz w:val="24"/>
          <w:szCs w:val="24"/>
        </w:rPr>
        <w:t>: O bolo deve ter um comprimento total de 166 metros, dividido em seções que facilitem a distribuição.</w:t>
      </w:r>
    </w:p>
    <w:p w14:paraId="516839F7" w14:textId="6D8F9F26" w:rsidR="00A77273" w:rsidRPr="00A77273" w:rsidRDefault="00A77273" w:rsidP="00A77273">
      <w:pPr>
        <w:tabs>
          <w:tab w:val="left" w:pos="851"/>
        </w:tabs>
        <w:ind w:right="-68"/>
        <w:contextualSpacing/>
        <w:jc w:val="both"/>
        <w:rPr>
          <w:sz w:val="24"/>
          <w:szCs w:val="24"/>
        </w:rPr>
      </w:pPr>
      <w:r>
        <w:rPr>
          <w:sz w:val="24"/>
          <w:szCs w:val="24"/>
        </w:rPr>
        <w:t xml:space="preserve">  Ingredientes</w:t>
      </w:r>
      <w:r w:rsidRPr="00A77273">
        <w:rPr>
          <w:sz w:val="24"/>
          <w:szCs w:val="24"/>
        </w:rPr>
        <w:t>: Os ingredient</w:t>
      </w:r>
      <w:r>
        <w:rPr>
          <w:sz w:val="24"/>
          <w:szCs w:val="24"/>
        </w:rPr>
        <w:t>es devem ser de alta qualidade.</w:t>
      </w:r>
    </w:p>
    <w:p w14:paraId="26849857" w14:textId="26839893" w:rsidR="00A77273" w:rsidRPr="00A77273" w:rsidRDefault="00A77273" w:rsidP="00A77273">
      <w:pPr>
        <w:tabs>
          <w:tab w:val="left" w:pos="851"/>
        </w:tabs>
        <w:ind w:right="-68"/>
        <w:contextualSpacing/>
        <w:jc w:val="both"/>
        <w:rPr>
          <w:sz w:val="24"/>
          <w:szCs w:val="24"/>
        </w:rPr>
      </w:pPr>
      <w:r>
        <w:rPr>
          <w:sz w:val="24"/>
          <w:szCs w:val="24"/>
        </w:rPr>
        <w:t xml:space="preserve">   </w:t>
      </w:r>
      <w:r w:rsidRPr="00A77273">
        <w:rPr>
          <w:sz w:val="24"/>
          <w:szCs w:val="24"/>
        </w:rPr>
        <w:t>Todos os ingredientes devem ser aprovados para consumo e atender às normas de segurança alimentar.</w:t>
      </w:r>
    </w:p>
    <w:p w14:paraId="5BEF924B" w14:textId="6EFB342F" w:rsidR="00A77273" w:rsidRDefault="00A77273" w:rsidP="00A77273">
      <w:pPr>
        <w:tabs>
          <w:tab w:val="left" w:pos="851"/>
        </w:tabs>
        <w:ind w:right="-68"/>
        <w:contextualSpacing/>
        <w:jc w:val="both"/>
        <w:rPr>
          <w:sz w:val="24"/>
          <w:szCs w:val="24"/>
        </w:rPr>
      </w:pPr>
      <w:r>
        <w:rPr>
          <w:sz w:val="24"/>
          <w:szCs w:val="24"/>
        </w:rPr>
        <w:t xml:space="preserve">  Estilo e Decoração</w:t>
      </w:r>
      <w:r w:rsidRPr="00A77273">
        <w:rPr>
          <w:sz w:val="24"/>
          <w:szCs w:val="24"/>
        </w:rPr>
        <w:t>: O bolo deve ser decorado de forma a refletir a identidade da cidade, podendo incluir elementos simbólicos, como o brasão ou cores representativas.</w:t>
      </w:r>
      <w:r>
        <w:rPr>
          <w:sz w:val="24"/>
          <w:szCs w:val="24"/>
        </w:rPr>
        <w:t xml:space="preserve"> </w:t>
      </w:r>
    </w:p>
    <w:p w14:paraId="4D904810" w14:textId="444C5E05" w:rsidR="00A77273" w:rsidRPr="000E14E7" w:rsidRDefault="00A77273" w:rsidP="00A77273">
      <w:pPr>
        <w:tabs>
          <w:tab w:val="left" w:pos="851"/>
        </w:tabs>
        <w:ind w:right="-68"/>
        <w:contextualSpacing/>
        <w:jc w:val="both"/>
        <w:rPr>
          <w:b/>
          <w:sz w:val="24"/>
          <w:szCs w:val="24"/>
        </w:rPr>
      </w:pPr>
      <w:r w:rsidRPr="000E14E7">
        <w:rPr>
          <w:b/>
          <w:sz w:val="24"/>
          <w:szCs w:val="24"/>
        </w:rPr>
        <w:t>4.2. Requisitos de Produção</w:t>
      </w:r>
    </w:p>
    <w:p w14:paraId="33297D4F" w14:textId="1A136B8E" w:rsidR="00A77273" w:rsidRPr="00A77273" w:rsidRDefault="00A77273" w:rsidP="00A77273">
      <w:pPr>
        <w:tabs>
          <w:tab w:val="left" w:pos="851"/>
        </w:tabs>
        <w:ind w:right="-68"/>
        <w:contextualSpacing/>
        <w:jc w:val="both"/>
        <w:rPr>
          <w:sz w:val="24"/>
          <w:szCs w:val="24"/>
        </w:rPr>
      </w:pPr>
      <w:r>
        <w:rPr>
          <w:sz w:val="24"/>
          <w:szCs w:val="24"/>
        </w:rPr>
        <w:t xml:space="preserve"> Experiência do Fornecedor</w:t>
      </w:r>
      <w:r w:rsidRPr="00A77273">
        <w:rPr>
          <w:sz w:val="24"/>
          <w:szCs w:val="24"/>
        </w:rPr>
        <w:t>: O fornecedor deve ter experiência comprovada na produção de bolos de grande escala e apresentar portfólio de trabalhos anteriores.</w:t>
      </w:r>
    </w:p>
    <w:p w14:paraId="59B8FDF7" w14:textId="13E21B11" w:rsidR="00A77273" w:rsidRPr="00A77273" w:rsidRDefault="00A77273" w:rsidP="00A77273">
      <w:pPr>
        <w:tabs>
          <w:tab w:val="left" w:pos="851"/>
        </w:tabs>
        <w:ind w:right="-68"/>
        <w:contextualSpacing/>
        <w:jc w:val="both"/>
        <w:rPr>
          <w:sz w:val="24"/>
          <w:szCs w:val="24"/>
        </w:rPr>
      </w:pPr>
      <w:r>
        <w:rPr>
          <w:sz w:val="24"/>
          <w:szCs w:val="24"/>
        </w:rPr>
        <w:t xml:space="preserve"> Capacidade de Produção</w:t>
      </w:r>
      <w:r w:rsidRPr="00A77273">
        <w:rPr>
          <w:sz w:val="24"/>
          <w:szCs w:val="24"/>
        </w:rPr>
        <w:t>: O fornecedor deve demonstrar capacidade técnica e logística para produzir e entregar o bolo no prazo estabelecido.</w:t>
      </w:r>
    </w:p>
    <w:p w14:paraId="28F3C466" w14:textId="27E35070" w:rsidR="00A77273" w:rsidRPr="00A77273" w:rsidRDefault="00A77273" w:rsidP="00A77273">
      <w:pPr>
        <w:tabs>
          <w:tab w:val="left" w:pos="851"/>
        </w:tabs>
        <w:ind w:right="-68"/>
        <w:contextualSpacing/>
        <w:jc w:val="both"/>
        <w:rPr>
          <w:sz w:val="24"/>
          <w:szCs w:val="24"/>
        </w:rPr>
      </w:pPr>
      <w:r>
        <w:rPr>
          <w:sz w:val="24"/>
          <w:szCs w:val="24"/>
        </w:rPr>
        <w:t xml:space="preserve"> </w:t>
      </w:r>
      <w:r w:rsidRPr="00A77273">
        <w:rPr>
          <w:sz w:val="24"/>
          <w:szCs w:val="24"/>
        </w:rPr>
        <w:t>Normas de Segurança Alimentar*: O processo de produção deve seguir rigorosamente as normas de segurança alimentar e higiene.</w:t>
      </w:r>
    </w:p>
    <w:p w14:paraId="79C940AD" w14:textId="580E8B62" w:rsidR="00A77273" w:rsidRPr="000E14E7" w:rsidRDefault="00A77273" w:rsidP="00A77273">
      <w:pPr>
        <w:tabs>
          <w:tab w:val="left" w:pos="851"/>
        </w:tabs>
        <w:ind w:right="-68"/>
        <w:contextualSpacing/>
        <w:jc w:val="both"/>
        <w:rPr>
          <w:b/>
          <w:sz w:val="24"/>
          <w:szCs w:val="24"/>
        </w:rPr>
      </w:pPr>
      <w:r w:rsidRPr="000E14E7">
        <w:rPr>
          <w:b/>
          <w:sz w:val="24"/>
          <w:szCs w:val="24"/>
        </w:rPr>
        <w:t>4. 3. Requisitos Logísticos</w:t>
      </w:r>
    </w:p>
    <w:p w14:paraId="38C31692" w14:textId="3B46004B" w:rsidR="00A77273" w:rsidRPr="00A77273" w:rsidRDefault="00A77273" w:rsidP="00A77273">
      <w:pPr>
        <w:tabs>
          <w:tab w:val="left" w:pos="851"/>
        </w:tabs>
        <w:ind w:right="-68"/>
        <w:contextualSpacing/>
        <w:jc w:val="both"/>
        <w:rPr>
          <w:sz w:val="24"/>
          <w:szCs w:val="24"/>
        </w:rPr>
      </w:pPr>
      <w:r>
        <w:rPr>
          <w:sz w:val="24"/>
          <w:szCs w:val="24"/>
        </w:rPr>
        <w:t xml:space="preserve"> Transporte</w:t>
      </w:r>
      <w:r w:rsidRPr="00A77273">
        <w:rPr>
          <w:sz w:val="24"/>
          <w:szCs w:val="24"/>
        </w:rPr>
        <w:t>: O bolo deve ser transportado em condições que garantam sua integridade, com medidas de segurança para evitar danos durante o deslocamento.</w:t>
      </w:r>
    </w:p>
    <w:p w14:paraId="2F45C445" w14:textId="370C724D" w:rsidR="00A77273" w:rsidRPr="00A77273" w:rsidRDefault="00A77273" w:rsidP="00A77273">
      <w:pPr>
        <w:tabs>
          <w:tab w:val="left" w:pos="851"/>
        </w:tabs>
        <w:ind w:right="-68"/>
        <w:contextualSpacing/>
        <w:jc w:val="both"/>
        <w:rPr>
          <w:sz w:val="24"/>
          <w:szCs w:val="24"/>
        </w:rPr>
      </w:pPr>
      <w:r>
        <w:rPr>
          <w:sz w:val="24"/>
          <w:szCs w:val="24"/>
        </w:rPr>
        <w:t xml:space="preserve"> Montagem no Local</w:t>
      </w:r>
      <w:r w:rsidRPr="00A77273">
        <w:rPr>
          <w:sz w:val="24"/>
          <w:szCs w:val="24"/>
        </w:rPr>
        <w:t>: O fornecedor deve ser responsável pela montagem do bolo no local do evento, garantindo que todas as seções sejam unidas corretamente.</w:t>
      </w:r>
    </w:p>
    <w:p w14:paraId="3BBEB1EA" w14:textId="7D212A55" w:rsidR="00A77273" w:rsidRPr="000E14E7" w:rsidRDefault="00A77273" w:rsidP="00A77273">
      <w:pPr>
        <w:tabs>
          <w:tab w:val="left" w:pos="851"/>
        </w:tabs>
        <w:ind w:right="-68"/>
        <w:contextualSpacing/>
        <w:jc w:val="both"/>
        <w:rPr>
          <w:b/>
          <w:sz w:val="24"/>
          <w:szCs w:val="24"/>
        </w:rPr>
      </w:pPr>
      <w:r w:rsidRPr="000E14E7">
        <w:rPr>
          <w:b/>
          <w:sz w:val="24"/>
          <w:szCs w:val="24"/>
        </w:rPr>
        <w:t>4.</w:t>
      </w:r>
      <w:r w:rsidR="000E14E7" w:rsidRPr="000E14E7">
        <w:rPr>
          <w:b/>
          <w:sz w:val="24"/>
          <w:szCs w:val="24"/>
        </w:rPr>
        <w:t xml:space="preserve">4. </w:t>
      </w:r>
      <w:r w:rsidRPr="000E14E7">
        <w:rPr>
          <w:b/>
          <w:sz w:val="24"/>
          <w:szCs w:val="24"/>
        </w:rPr>
        <w:t>Requisitos Financeiros</w:t>
      </w:r>
    </w:p>
    <w:p w14:paraId="1DBC3ED1" w14:textId="7FEB740B" w:rsidR="00A77273" w:rsidRPr="00A77273" w:rsidRDefault="000E14E7" w:rsidP="00A77273">
      <w:pPr>
        <w:tabs>
          <w:tab w:val="left" w:pos="851"/>
        </w:tabs>
        <w:ind w:right="-68"/>
        <w:contextualSpacing/>
        <w:jc w:val="both"/>
        <w:rPr>
          <w:sz w:val="24"/>
          <w:szCs w:val="24"/>
        </w:rPr>
      </w:pPr>
      <w:r>
        <w:rPr>
          <w:sz w:val="24"/>
          <w:szCs w:val="24"/>
        </w:rPr>
        <w:t>Orçamento</w:t>
      </w:r>
      <w:r w:rsidR="00A77273" w:rsidRPr="00A77273">
        <w:rPr>
          <w:sz w:val="24"/>
          <w:szCs w:val="24"/>
        </w:rPr>
        <w:t>: O custo total da produção do bolo deve ser apresentado em uma proposta detalhada, incluindo todos os itens, como ingredientes, mão de obra, transporte e montagem.</w:t>
      </w:r>
    </w:p>
    <w:p w14:paraId="1A02F31A" w14:textId="77777777" w:rsidR="00A77273" w:rsidRDefault="00A77273" w:rsidP="00A77273">
      <w:pPr>
        <w:tabs>
          <w:tab w:val="left" w:pos="851"/>
        </w:tabs>
        <w:ind w:right="-68"/>
        <w:contextualSpacing/>
        <w:jc w:val="both"/>
        <w:rPr>
          <w:sz w:val="24"/>
          <w:szCs w:val="24"/>
        </w:rPr>
      </w:pPr>
      <w:r>
        <w:rPr>
          <w:sz w:val="24"/>
          <w:szCs w:val="24"/>
        </w:rPr>
        <w:t>Condições de Pagamento</w:t>
      </w:r>
      <w:r w:rsidRPr="00A77273">
        <w:rPr>
          <w:sz w:val="24"/>
          <w:szCs w:val="24"/>
        </w:rPr>
        <w:t>: As condições de pagamento devem ser claras, incluind</w:t>
      </w:r>
      <w:r>
        <w:rPr>
          <w:sz w:val="24"/>
          <w:szCs w:val="24"/>
        </w:rPr>
        <w:t>o prazos e formas de pagamento.</w:t>
      </w:r>
    </w:p>
    <w:p w14:paraId="5D0FFDB2" w14:textId="2E461858" w:rsidR="00A77273" w:rsidRPr="000E14E7" w:rsidRDefault="00A77273" w:rsidP="00A77273">
      <w:pPr>
        <w:tabs>
          <w:tab w:val="left" w:pos="851"/>
        </w:tabs>
        <w:ind w:right="-68"/>
        <w:contextualSpacing/>
        <w:jc w:val="both"/>
        <w:rPr>
          <w:b/>
          <w:sz w:val="24"/>
          <w:szCs w:val="24"/>
        </w:rPr>
      </w:pPr>
      <w:r w:rsidRPr="000E14E7">
        <w:rPr>
          <w:b/>
          <w:sz w:val="24"/>
          <w:szCs w:val="24"/>
        </w:rPr>
        <w:t>4.5. Requisitos de Prazo</w:t>
      </w:r>
    </w:p>
    <w:p w14:paraId="4984732D" w14:textId="6D21CDD4" w:rsidR="00A77273" w:rsidRPr="00A77273" w:rsidRDefault="000E14E7" w:rsidP="00A77273">
      <w:pPr>
        <w:tabs>
          <w:tab w:val="left" w:pos="851"/>
        </w:tabs>
        <w:ind w:right="-68"/>
        <w:contextualSpacing/>
        <w:jc w:val="both"/>
        <w:rPr>
          <w:sz w:val="24"/>
          <w:szCs w:val="24"/>
        </w:rPr>
      </w:pPr>
      <w:r>
        <w:rPr>
          <w:sz w:val="24"/>
          <w:szCs w:val="24"/>
        </w:rPr>
        <w:lastRenderedPageBreak/>
        <w:t xml:space="preserve"> Data de Entrega</w:t>
      </w:r>
      <w:r w:rsidR="00A77273" w:rsidRPr="00A77273">
        <w:rPr>
          <w:sz w:val="24"/>
          <w:szCs w:val="24"/>
        </w:rPr>
        <w:t>: O bolo deve ser entregue e montado no local do evento com antecedência suficiente para garantir ajustes finais e preparativos para a celebração.</w:t>
      </w:r>
    </w:p>
    <w:p w14:paraId="79435332" w14:textId="73BA5BE6" w:rsidR="00A77273" w:rsidRPr="00A77273" w:rsidRDefault="000E14E7" w:rsidP="00A77273">
      <w:pPr>
        <w:tabs>
          <w:tab w:val="left" w:pos="851"/>
        </w:tabs>
        <w:ind w:right="-68"/>
        <w:contextualSpacing/>
        <w:jc w:val="both"/>
        <w:rPr>
          <w:sz w:val="24"/>
          <w:szCs w:val="24"/>
        </w:rPr>
      </w:pPr>
      <w:r>
        <w:rPr>
          <w:sz w:val="24"/>
          <w:szCs w:val="24"/>
        </w:rPr>
        <w:t xml:space="preserve"> Cronograma de Produção</w:t>
      </w:r>
      <w:r w:rsidR="00A77273" w:rsidRPr="00A77273">
        <w:rPr>
          <w:sz w:val="24"/>
          <w:szCs w:val="24"/>
        </w:rPr>
        <w:t>: O fornecedor deve apresentar um cronograma detalhado de todas as etapas da produção, desde a compra de ingredientes até a entrega final.</w:t>
      </w:r>
    </w:p>
    <w:p w14:paraId="51CE8B34" w14:textId="5342FF1D" w:rsidR="00A77273" w:rsidRPr="000E14E7" w:rsidRDefault="000E14E7" w:rsidP="00A77273">
      <w:pPr>
        <w:tabs>
          <w:tab w:val="left" w:pos="851"/>
        </w:tabs>
        <w:ind w:right="-68"/>
        <w:contextualSpacing/>
        <w:jc w:val="both"/>
        <w:rPr>
          <w:b/>
          <w:sz w:val="24"/>
          <w:szCs w:val="24"/>
        </w:rPr>
      </w:pPr>
      <w:r w:rsidRPr="000E14E7">
        <w:rPr>
          <w:b/>
          <w:sz w:val="24"/>
          <w:szCs w:val="24"/>
        </w:rPr>
        <w:t>4.6. Requisitos de Qualidade</w:t>
      </w:r>
    </w:p>
    <w:p w14:paraId="7BBF36D5" w14:textId="3F75C4F1" w:rsidR="00A77273" w:rsidRPr="00A77273" w:rsidRDefault="000E14E7" w:rsidP="00A77273">
      <w:pPr>
        <w:tabs>
          <w:tab w:val="left" w:pos="851"/>
        </w:tabs>
        <w:ind w:right="-68"/>
        <w:contextualSpacing/>
        <w:jc w:val="both"/>
        <w:rPr>
          <w:sz w:val="24"/>
          <w:szCs w:val="24"/>
        </w:rPr>
      </w:pPr>
      <w:r>
        <w:rPr>
          <w:sz w:val="24"/>
          <w:szCs w:val="24"/>
        </w:rPr>
        <w:t xml:space="preserve"> Satisfação do Cliente</w:t>
      </w:r>
      <w:r w:rsidR="00A77273" w:rsidRPr="00A77273">
        <w:rPr>
          <w:sz w:val="24"/>
          <w:szCs w:val="24"/>
        </w:rPr>
        <w:t>: O fornecedor deve garantir que o produto final atenda às expectativas em termos de sabor, aparência e qualidade, podendo ser submetido a degustações prévias, se necessário.</w:t>
      </w:r>
    </w:p>
    <w:p w14:paraId="43F123E4" w14:textId="29E79E62" w:rsidR="00A77273" w:rsidRPr="00A77273" w:rsidRDefault="000E14E7" w:rsidP="00A77273">
      <w:pPr>
        <w:tabs>
          <w:tab w:val="left" w:pos="851"/>
        </w:tabs>
        <w:ind w:right="-68"/>
        <w:contextualSpacing/>
        <w:jc w:val="both"/>
        <w:rPr>
          <w:sz w:val="24"/>
          <w:szCs w:val="24"/>
        </w:rPr>
      </w:pPr>
      <w:r>
        <w:rPr>
          <w:sz w:val="24"/>
          <w:szCs w:val="24"/>
        </w:rPr>
        <w:t xml:space="preserve"> Garantia</w:t>
      </w:r>
      <w:r w:rsidR="00A77273" w:rsidRPr="00A77273">
        <w:rPr>
          <w:sz w:val="24"/>
          <w:szCs w:val="24"/>
        </w:rPr>
        <w:t>: O fornecedor deve oferecer garantias em relação à qualidade dos ingredientes e ao processo de produção.</w:t>
      </w:r>
      <w:r>
        <w:rPr>
          <w:sz w:val="24"/>
          <w:szCs w:val="24"/>
        </w:rPr>
        <w:t xml:space="preserve"> </w:t>
      </w:r>
    </w:p>
    <w:p w14:paraId="59FFEC36" w14:textId="74208838" w:rsidR="005C710B" w:rsidRPr="00B906E8" w:rsidRDefault="00A77273" w:rsidP="00A77273">
      <w:pPr>
        <w:tabs>
          <w:tab w:val="left" w:pos="851"/>
        </w:tabs>
        <w:ind w:right="-68"/>
        <w:contextualSpacing/>
        <w:jc w:val="both"/>
        <w:rPr>
          <w:sz w:val="24"/>
          <w:szCs w:val="24"/>
        </w:rPr>
      </w:pPr>
      <w:r w:rsidRPr="00A77273">
        <w:rPr>
          <w:sz w:val="24"/>
          <w:szCs w:val="24"/>
        </w:rPr>
        <w:t>A descrição dos requisitos da contratação é essencial para garantir que a aquisição do bolo de 166 metros seja realizada de forma eficiente e atenda às expectativas do evento. A clareza nos requisitos ajudará a selecionar o fornecedor mais adequado e garantir o sucesso das comemorações do aniversário da cidade de Catalão.</w:t>
      </w:r>
    </w:p>
    <w:p w14:paraId="299522E7" w14:textId="002662F8" w:rsidR="005C710B" w:rsidRPr="000E14E7" w:rsidRDefault="0045735A" w:rsidP="006C68F1">
      <w:pPr>
        <w:jc w:val="both"/>
        <w:rPr>
          <w:b/>
          <w:bCs/>
          <w:sz w:val="24"/>
          <w:szCs w:val="24"/>
        </w:rPr>
      </w:pPr>
      <w:r w:rsidRPr="000E14E7">
        <w:rPr>
          <w:b/>
          <w:bCs/>
          <w:sz w:val="22"/>
          <w:szCs w:val="22"/>
        </w:rPr>
        <w:t>4.7</w:t>
      </w:r>
      <w:r w:rsidR="004F3975" w:rsidRPr="000E14E7">
        <w:rPr>
          <w:b/>
          <w:bCs/>
          <w:sz w:val="24"/>
          <w:szCs w:val="24"/>
        </w:rPr>
        <w:t xml:space="preserve">. </w:t>
      </w:r>
      <w:r w:rsidR="00A337A5" w:rsidRPr="000E14E7">
        <w:rPr>
          <w:b/>
          <w:bCs/>
          <w:sz w:val="24"/>
          <w:szCs w:val="24"/>
        </w:rPr>
        <w:t>Especificações técnicas da Contratada</w:t>
      </w:r>
    </w:p>
    <w:p w14:paraId="784AA863" w14:textId="69269B36" w:rsidR="00A337A5" w:rsidRPr="00A337A5" w:rsidRDefault="00A337A5" w:rsidP="00A337A5">
      <w:pPr>
        <w:spacing w:before="100" w:beforeAutospacing="1" w:after="100" w:afterAutospacing="1"/>
        <w:rPr>
          <w:sz w:val="24"/>
          <w:szCs w:val="24"/>
        </w:rPr>
      </w:pPr>
      <w:r>
        <w:rPr>
          <w:b/>
          <w:bCs/>
          <w:sz w:val="24"/>
          <w:szCs w:val="24"/>
        </w:rPr>
        <w:t>D</w:t>
      </w:r>
      <w:r w:rsidRPr="00A337A5">
        <w:rPr>
          <w:b/>
          <w:bCs/>
          <w:sz w:val="24"/>
          <w:szCs w:val="24"/>
        </w:rPr>
        <w:t xml:space="preserve">ocumentação </w:t>
      </w:r>
      <w:proofErr w:type="spellStart"/>
      <w:r w:rsidRPr="00A337A5">
        <w:rPr>
          <w:b/>
          <w:bCs/>
          <w:sz w:val="24"/>
          <w:szCs w:val="24"/>
        </w:rPr>
        <w:t>Habilitatória</w:t>
      </w:r>
      <w:proofErr w:type="spellEnd"/>
      <w:r w:rsidRPr="00A337A5">
        <w:rPr>
          <w:sz w:val="24"/>
          <w:szCs w:val="24"/>
        </w:rPr>
        <w:t>:</w:t>
      </w:r>
      <w:r w:rsidRPr="00A337A5">
        <w:rPr>
          <w:sz w:val="24"/>
          <w:szCs w:val="24"/>
        </w:rPr>
        <w:br/>
        <w:t>Para a habilitação do fornecedor, será exigida a seguinte documentação:</w:t>
      </w:r>
    </w:p>
    <w:p w14:paraId="632AE954" w14:textId="77777777" w:rsidR="00A337A5" w:rsidRPr="00A337A5" w:rsidRDefault="00A337A5" w:rsidP="003F1449">
      <w:pPr>
        <w:numPr>
          <w:ilvl w:val="0"/>
          <w:numId w:val="2"/>
        </w:numPr>
        <w:spacing w:before="100" w:beforeAutospacing="1" w:after="100" w:afterAutospacing="1"/>
        <w:rPr>
          <w:sz w:val="24"/>
          <w:szCs w:val="24"/>
        </w:rPr>
      </w:pPr>
      <w:r w:rsidRPr="00A337A5">
        <w:rPr>
          <w:b/>
          <w:bCs/>
          <w:sz w:val="24"/>
          <w:szCs w:val="24"/>
        </w:rPr>
        <w:t>Prova de Regularidade Jurídica</w:t>
      </w:r>
      <w:r w:rsidRPr="00A337A5">
        <w:rPr>
          <w:sz w:val="24"/>
          <w:szCs w:val="24"/>
        </w:rPr>
        <w:t>:</w:t>
      </w:r>
    </w:p>
    <w:p w14:paraId="00463607" w14:textId="77777777" w:rsidR="00A337A5" w:rsidRPr="00A337A5" w:rsidRDefault="00A337A5" w:rsidP="003F1449">
      <w:pPr>
        <w:numPr>
          <w:ilvl w:val="1"/>
          <w:numId w:val="2"/>
        </w:numPr>
        <w:spacing w:before="100" w:beforeAutospacing="1" w:after="100" w:afterAutospacing="1"/>
        <w:rPr>
          <w:sz w:val="24"/>
          <w:szCs w:val="24"/>
        </w:rPr>
      </w:pPr>
      <w:r w:rsidRPr="00A337A5">
        <w:rPr>
          <w:sz w:val="24"/>
          <w:szCs w:val="24"/>
        </w:rPr>
        <w:t>Cópia do Contrato Social ou documento equivalente registrado, no caso de sociedades empresárias e cooperativas.</w:t>
      </w:r>
    </w:p>
    <w:p w14:paraId="20935D59" w14:textId="77777777" w:rsidR="00A337A5" w:rsidRPr="00A337A5" w:rsidRDefault="00A337A5" w:rsidP="003F1449">
      <w:pPr>
        <w:numPr>
          <w:ilvl w:val="1"/>
          <w:numId w:val="2"/>
        </w:numPr>
        <w:spacing w:before="100" w:beforeAutospacing="1" w:after="100" w:afterAutospacing="1"/>
        <w:rPr>
          <w:sz w:val="24"/>
          <w:szCs w:val="24"/>
        </w:rPr>
      </w:pPr>
      <w:r w:rsidRPr="00A337A5">
        <w:rPr>
          <w:sz w:val="24"/>
          <w:szCs w:val="24"/>
        </w:rPr>
        <w:t>Registro de empresário individual ou equivalente.</w:t>
      </w:r>
    </w:p>
    <w:p w14:paraId="5070D8A7" w14:textId="77777777" w:rsidR="00A337A5" w:rsidRPr="00A337A5" w:rsidRDefault="00A337A5" w:rsidP="003F1449">
      <w:pPr>
        <w:numPr>
          <w:ilvl w:val="0"/>
          <w:numId w:val="2"/>
        </w:numPr>
        <w:spacing w:before="100" w:beforeAutospacing="1" w:after="100" w:afterAutospacing="1"/>
        <w:rPr>
          <w:sz w:val="24"/>
          <w:szCs w:val="24"/>
        </w:rPr>
      </w:pPr>
      <w:r w:rsidRPr="00A337A5">
        <w:rPr>
          <w:b/>
          <w:bCs/>
          <w:sz w:val="24"/>
          <w:szCs w:val="24"/>
        </w:rPr>
        <w:t>Prova de Regularidade Fiscal</w:t>
      </w:r>
      <w:r w:rsidRPr="00A337A5">
        <w:rPr>
          <w:sz w:val="24"/>
          <w:szCs w:val="24"/>
        </w:rPr>
        <w:t>:</w:t>
      </w:r>
    </w:p>
    <w:p w14:paraId="1434652C" w14:textId="77777777" w:rsidR="00A337A5" w:rsidRPr="00A337A5" w:rsidRDefault="00A337A5" w:rsidP="003F1449">
      <w:pPr>
        <w:numPr>
          <w:ilvl w:val="1"/>
          <w:numId w:val="2"/>
        </w:numPr>
        <w:spacing w:before="100" w:beforeAutospacing="1" w:after="100" w:afterAutospacing="1"/>
        <w:rPr>
          <w:sz w:val="24"/>
          <w:szCs w:val="24"/>
        </w:rPr>
      </w:pPr>
      <w:r w:rsidRPr="00A337A5">
        <w:rPr>
          <w:sz w:val="24"/>
          <w:szCs w:val="24"/>
        </w:rPr>
        <w:t>Certidão de Regularidade do FGTS (Fundo de Garantia por Tempo de Serviço).</w:t>
      </w:r>
    </w:p>
    <w:p w14:paraId="391A0F0B" w14:textId="77777777" w:rsidR="00A337A5" w:rsidRPr="00A337A5" w:rsidRDefault="00A337A5" w:rsidP="003F1449">
      <w:pPr>
        <w:numPr>
          <w:ilvl w:val="1"/>
          <w:numId w:val="2"/>
        </w:numPr>
        <w:spacing w:before="100" w:beforeAutospacing="1" w:after="100" w:afterAutospacing="1"/>
        <w:rPr>
          <w:sz w:val="24"/>
          <w:szCs w:val="24"/>
        </w:rPr>
      </w:pPr>
      <w:r w:rsidRPr="00A337A5">
        <w:rPr>
          <w:sz w:val="24"/>
          <w:szCs w:val="24"/>
        </w:rPr>
        <w:t>Certidão Negativa de Débitos Relativos a Tributos Federais e à Dívida Ativa da União.</w:t>
      </w:r>
    </w:p>
    <w:p w14:paraId="37BFEC78" w14:textId="77777777" w:rsidR="00A337A5" w:rsidRPr="00A337A5" w:rsidRDefault="00A337A5" w:rsidP="003F1449">
      <w:pPr>
        <w:numPr>
          <w:ilvl w:val="1"/>
          <w:numId w:val="2"/>
        </w:numPr>
        <w:spacing w:before="100" w:beforeAutospacing="1" w:after="100" w:afterAutospacing="1"/>
        <w:rPr>
          <w:sz w:val="24"/>
          <w:szCs w:val="24"/>
        </w:rPr>
      </w:pPr>
      <w:r w:rsidRPr="00A337A5">
        <w:rPr>
          <w:sz w:val="24"/>
          <w:szCs w:val="24"/>
        </w:rPr>
        <w:t>Certidão Negativa de Débitos Estaduais e Municipais.</w:t>
      </w:r>
    </w:p>
    <w:p w14:paraId="58DF7868" w14:textId="77777777" w:rsidR="00A337A5" w:rsidRPr="00A337A5" w:rsidRDefault="00A337A5" w:rsidP="003F1449">
      <w:pPr>
        <w:numPr>
          <w:ilvl w:val="1"/>
          <w:numId w:val="2"/>
        </w:numPr>
        <w:spacing w:before="100" w:beforeAutospacing="1" w:after="100" w:afterAutospacing="1"/>
        <w:rPr>
          <w:sz w:val="24"/>
          <w:szCs w:val="24"/>
        </w:rPr>
      </w:pPr>
      <w:r w:rsidRPr="00A337A5">
        <w:rPr>
          <w:sz w:val="24"/>
          <w:szCs w:val="24"/>
        </w:rPr>
        <w:t>Certidão de Regularidade perante a Fazenda Estadual e Municipal.</w:t>
      </w:r>
    </w:p>
    <w:p w14:paraId="101B0C32" w14:textId="77777777" w:rsidR="00A337A5" w:rsidRPr="00A337A5" w:rsidRDefault="00A337A5" w:rsidP="003F1449">
      <w:pPr>
        <w:numPr>
          <w:ilvl w:val="1"/>
          <w:numId w:val="2"/>
        </w:numPr>
        <w:spacing w:before="100" w:beforeAutospacing="1" w:after="100" w:afterAutospacing="1"/>
        <w:rPr>
          <w:sz w:val="24"/>
          <w:szCs w:val="24"/>
        </w:rPr>
      </w:pPr>
      <w:r w:rsidRPr="00A337A5">
        <w:rPr>
          <w:sz w:val="24"/>
          <w:szCs w:val="24"/>
        </w:rPr>
        <w:t>Certidão Negativa de Débitos Trabalhistas (CNDT).</w:t>
      </w:r>
    </w:p>
    <w:p w14:paraId="43F02A4F" w14:textId="77777777" w:rsidR="00BC2C0A" w:rsidRPr="00BC2C0A" w:rsidRDefault="00BC2C0A" w:rsidP="00A10FD3">
      <w:pPr>
        <w:tabs>
          <w:tab w:val="left" w:pos="851"/>
        </w:tabs>
        <w:ind w:left="-360" w:right="-68"/>
        <w:jc w:val="both"/>
        <w:rPr>
          <w:sz w:val="24"/>
          <w:szCs w:val="24"/>
        </w:rPr>
      </w:pPr>
    </w:p>
    <w:p w14:paraId="6CD8E9AC" w14:textId="4624FFFB" w:rsidR="006C68F1" w:rsidRPr="00D400B7" w:rsidRDefault="00BC2C0A" w:rsidP="000E14E7">
      <w:pPr>
        <w:tabs>
          <w:tab w:val="left" w:pos="851"/>
        </w:tabs>
        <w:ind w:left="-360" w:right="-68"/>
        <w:jc w:val="both"/>
        <w:rPr>
          <w:b/>
          <w:bCs/>
          <w:sz w:val="24"/>
          <w:szCs w:val="24"/>
        </w:rPr>
      </w:pPr>
      <w:r w:rsidRPr="00121BF8">
        <w:rPr>
          <w:b/>
          <w:sz w:val="22"/>
          <w:szCs w:val="22"/>
        </w:rPr>
        <w:t xml:space="preserve"> </w:t>
      </w:r>
      <w:r w:rsidR="00121BF8" w:rsidRPr="00121BF8">
        <w:rPr>
          <w:b/>
          <w:sz w:val="22"/>
          <w:szCs w:val="22"/>
        </w:rPr>
        <w:t>4.11.</w:t>
      </w:r>
      <w:r w:rsidR="00121BF8">
        <w:rPr>
          <w:sz w:val="24"/>
          <w:szCs w:val="24"/>
        </w:rPr>
        <w:t xml:space="preserve"> </w:t>
      </w:r>
      <w:r w:rsidR="000E14E7">
        <w:rPr>
          <w:b/>
          <w:bCs/>
          <w:sz w:val="24"/>
          <w:szCs w:val="24"/>
        </w:rPr>
        <w:t xml:space="preserve">Da Fiscalização </w:t>
      </w:r>
    </w:p>
    <w:p w14:paraId="08058BD3" w14:textId="6EFDCC43" w:rsidR="006C68F1" w:rsidRDefault="006C68F1" w:rsidP="006C68F1">
      <w:pPr>
        <w:jc w:val="both"/>
        <w:rPr>
          <w:sz w:val="24"/>
          <w:szCs w:val="24"/>
        </w:rPr>
      </w:pPr>
      <w:r w:rsidRPr="00D400B7">
        <w:rPr>
          <w:sz w:val="24"/>
          <w:szCs w:val="24"/>
        </w:rPr>
        <w:t>As comunicações entre o órgão ou entidade e a contratada devem ser realizadas por escrito sempre que o ato exigir tal formalidade, admitindo-se o uso de mensagem eletrônica para esse fim.</w:t>
      </w:r>
      <w:r w:rsidR="005315DA">
        <w:rPr>
          <w:sz w:val="24"/>
          <w:szCs w:val="24"/>
        </w:rPr>
        <w:t xml:space="preserve"> </w:t>
      </w:r>
      <w:r w:rsidRPr="00D400B7">
        <w:rPr>
          <w:sz w:val="24"/>
          <w:szCs w:val="24"/>
        </w:rPr>
        <w:t xml:space="preserve"> O órgão ou entidade poderá convocar representante da contratada para adoção de providencias que devam ser cumpridas de imediato.</w:t>
      </w:r>
    </w:p>
    <w:p w14:paraId="57D1CBCF" w14:textId="77777777" w:rsidR="006C68F1" w:rsidRPr="00D400B7" w:rsidRDefault="006C68F1" w:rsidP="006C68F1">
      <w:pPr>
        <w:jc w:val="both"/>
        <w:rPr>
          <w:sz w:val="24"/>
          <w:szCs w:val="24"/>
        </w:rPr>
      </w:pPr>
    </w:p>
    <w:p w14:paraId="4B80DAD5" w14:textId="0169D179" w:rsidR="006C68F1" w:rsidRPr="00D400B7" w:rsidRDefault="006C68F1" w:rsidP="006C68F1">
      <w:pPr>
        <w:jc w:val="both"/>
        <w:rPr>
          <w:sz w:val="24"/>
          <w:szCs w:val="24"/>
        </w:rPr>
      </w:pPr>
      <w:r w:rsidRPr="00D400B7">
        <w:rPr>
          <w:sz w:val="24"/>
          <w:szCs w:val="24"/>
        </w:rPr>
        <w:t>Após a assinatura do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r w:rsidR="005315DA">
        <w:rPr>
          <w:sz w:val="24"/>
          <w:szCs w:val="24"/>
        </w:rPr>
        <w:t xml:space="preserve"> </w:t>
      </w:r>
    </w:p>
    <w:p w14:paraId="2957F619" w14:textId="5F53C3A4" w:rsidR="006C68F1" w:rsidRDefault="006C68F1" w:rsidP="006C68F1">
      <w:pPr>
        <w:jc w:val="both"/>
        <w:rPr>
          <w:sz w:val="24"/>
          <w:szCs w:val="24"/>
        </w:rPr>
      </w:pPr>
      <w:r w:rsidRPr="00D400B7">
        <w:rPr>
          <w:sz w:val="24"/>
          <w:szCs w:val="24"/>
        </w:rPr>
        <w:t xml:space="preserve">O acompanhamento e a fiscalização da execução </w:t>
      </w:r>
      <w:r w:rsidR="004E52FA" w:rsidRPr="00D400B7">
        <w:rPr>
          <w:sz w:val="24"/>
          <w:szCs w:val="24"/>
        </w:rPr>
        <w:t>do instrumento</w:t>
      </w:r>
      <w:r w:rsidR="005315DA" w:rsidRPr="00D400B7">
        <w:rPr>
          <w:sz w:val="24"/>
          <w:szCs w:val="24"/>
        </w:rPr>
        <w:t xml:space="preserve"> equivalente</w:t>
      </w:r>
      <w:r w:rsidRPr="00D400B7">
        <w:rPr>
          <w:sz w:val="24"/>
          <w:szCs w:val="24"/>
        </w:rPr>
        <w:t xml:space="preserve"> consistem na verificação da conformidade do fornecimento do objeto, de forma a assegurar o perfeito cumprimento do ajuste, que serão exercidos por um ou mais representantes da contratante.</w:t>
      </w:r>
    </w:p>
    <w:p w14:paraId="2E88D2F5" w14:textId="77777777" w:rsidR="006C68F1" w:rsidRPr="00D400B7" w:rsidRDefault="006C68F1" w:rsidP="006C68F1">
      <w:pPr>
        <w:jc w:val="both"/>
        <w:rPr>
          <w:sz w:val="24"/>
          <w:szCs w:val="24"/>
        </w:rPr>
      </w:pPr>
    </w:p>
    <w:p w14:paraId="5211CB7B" w14:textId="160DC554" w:rsidR="006C68F1" w:rsidRDefault="006C68F1" w:rsidP="006C68F1">
      <w:pPr>
        <w:jc w:val="both"/>
        <w:rPr>
          <w:sz w:val="24"/>
          <w:szCs w:val="24"/>
        </w:rPr>
      </w:pPr>
      <w:r w:rsidRPr="00D400B7">
        <w:rPr>
          <w:sz w:val="24"/>
          <w:szCs w:val="24"/>
        </w:rPr>
        <w:t xml:space="preserve"> </w:t>
      </w:r>
    </w:p>
    <w:p w14:paraId="0FB81CA8" w14:textId="77777777" w:rsidR="006C68F1" w:rsidRPr="00D400B7" w:rsidRDefault="006C68F1" w:rsidP="006C68F1">
      <w:pPr>
        <w:jc w:val="both"/>
        <w:rPr>
          <w:sz w:val="24"/>
          <w:szCs w:val="24"/>
        </w:rPr>
      </w:pPr>
    </w:p>
    <w:p w14:paraId="3F6B0841" w14:textId="29079A03" w:rsidR="006C68F1" w:rsidRPr="00D400B7" w:rsidRDefault="006C68F1" w:rsidP="006C68F1">
      <w:pPr>
        <w:jc w:val="both"/>
        <w:rPr>
          <w:sz w:val="24"/>
          <w:szCs w:val="24"/>
        </w:rPr>
      </w:pPr>
      <w:r w:rsidRPr="00D400B7">
        <w:rPr>
          <w:sz w:val="24"/>
          <w:szCs w:val="24"/>
        </w:rPr>
        <w:t>O representante da Administração/contratante deverá promover o registro das ocorrências verificadas, adotando as providências necessárias ao fiel cumprimento das cláusulas contratuais.</w:t>
      </w:r>
    </w:p>
    <w:p w14:paraId="08286A67" w14:textId="6691A534" w:rsidR="006C68F1" w:rsidRDefault="006C68F1" w:rsidP="006C68F1">
      <w:pPr>
        <w:jc w:val="both"/>
        <w:rPr>
          <w:sz w:val="24"/>
          <w:szCs w:val="24"/>
        </w:rPr>
      </w:pPr>
      <w:r w:rsidRPr="00D400B7">
        <w:rPr>
          <w:sz w:val="24"/>
          <w:szCs w:val="24"/>
        </w:rPr>
        <w:t xml:space="preserve">O descumprimento total ou parcial das obrigações e responsabilidades assumidas pela contratada ensejará a aplicação de sanções administrativas, previstas neste </w:t>
      </w:r>
      <w:r w:rsidR="005315DA">
        <w:rPr>
          <w:sz w:val="24"/>
          <w:szCs w:val="24"/>
        </w:rPr>
        <w:t>ETP</w:t>
      </w:r>
      <w:r w:rsidRPr="00D400B7">
        <w:rPr>
          <w:sz w:val="24"/>
          <w:szCs w:val="24"/>
        </w:rPr>
        <w:t xml:space="preserve"> e na legislação vigente, podendo culminar em rescisão contratual, conforme disposto no artigo 137, inciso I e demais normas contidas no Capítulo VIII – Das Hipóteses de Extinção dos Contratos, no que couber, da Lei nº 14.133/21. </w:t>
      </w:r>
    </w:p>
    <w:p w14:paraId="569FA1C9" w14:textId="77777777" w:rsidR="006C68F1" w:rsidRDefault="006C68F1" w:rsidP="006C68F1">
      <w:pPr>
        <w:jc w:val="both"/>
        <w:rPr>
          <w:sz w:val="24"/>
          <w:szCs w:val="24"/>
        </w:rPr>
      </w:pPr>
      <w:r w:rsidRPr="00D400B7">
        <w:rPr>
          <w:sz w:val="24"/>
          <w:szCs w:val="24"/>
        </w:rPr>
        <w:t xml:space="preserve">Na hipótese de comportamento contínuo de desconformidade referente ao fornecimento do objeto, bem como quando esta ultrapassar os níveis mínimos toleráveis previstos nos indicadores, além dos fatores redutores, devem ser aplicadas as sanções à contratada de acordo com as regras previstas. </w:t>
      </w:r>
    </w:p>
    <w:p w14:paraId="5B194772" w14:textId="77777777" w:rsidR="006C68F1" w:rsidRDefault="006C68F1" w:rsidP="006C68F1">
      <w:pPr>
        <w:jc w:val="both"/>
        <w:rPr>
          <w:sz w:val="24"/>
          <w:szCs w:val="24"/>
        </w:rPr>
      </w:pPr>
      <w:r w:rsidRPr="00D400B7">
        <w:rPr>
          <w:sz w:val="24"/>
          <w:szCs w:val="24"/>
        </w:rPr>
        <w:t xml:space="preserve">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corresponsabilidade da Administração/contratante ou de seus agentes, gestores e fiscais. </w:t>
      </w:r>
    </w:p>
    <w:p w14:paraId="7FEC68A3" w14:textId="48A08B52" w:rsidR="006C68F1" w:rsidRDefault="006C68F1" w:rsidP="006C68F1">
      <w:pPr>
        <w:jc w:val="both"/>
        <w:rPr>
          <w:sz w:val="24"/>
          <w:szCs w:val="24"/>
        </w:rPr>
      </w:pPr>
      <w:r w:rsidRPr="00D400B7">
        <w:rPr>
          <w:sz w:val="24"/>
          <w:szCs w:val="24"/>
        </w:rPr>
        <w:t>Os fiscais deverão informar ao gestor do contrato qualquer ocorrência de descumprimento das obrigações da contratada, especificadas neste documento e seus anexos, para fins de registro em processo centralizado.</w:t>
      </w:r>
    </w:p>
    <w:p w14:paraId="520DA852" w14:textId="624EB07D" w:rsidR="00374340" w:rsidRDefault="00374340" w:rsidP="006C68F1">
      <w:pPr>
        <w:jc w:val="both"/>
        <w:rPr>
          <w:sz w:val="24"/>
          <w:szCs w:val="24"/>
        </w:rPr>
      </w:pPr>
    </w:p>
    <w:p w14:paraId="27F4088A" w14:textId="62324F86" w:rsidR="005315DA" w:rsidRDefault="006C68F1" w:rsidP="005315DA">
      <w:pPr>
        <w:autoSpaceDE w:val="0"/>
        <w:autoSpaceDN w:val="0"/>
        <w:adjustRightInd w:val="0"/>
        <w:jc w:val="both"/>
        <w:rPr>
          <w:rFonts w:eastAsiaTheme="minorHAnsi"/>
          <w:b/>
          <w:bCs/>
          <w:sz w:val="24"/>
          <w:szCs w:val="24"/>
          <w:u w:val="single"/>
          <w:lang w:eastAsia="en-US"/>
        </w:rPr>
      </w:pPr>
      <w:r w:rsidRPr="00EE7A5E">
        <w:rPr>
          <w:rFonts w:eastAsiaTheme="minorHAnsi"/>
          <w:b/>
          <w:bCs/>
          <w:color w:val="000000"/>
          <w:sz w:val="24"/>
          <w:szCs w:val="24"/>
          <w:u w:val="single"/>
          <w:lang w:eastAsia="en-US"/>
        </w:rPr>
        <w:t xml:space="preserve">5. </w:t>
      </w:r>
      <w:r w:rsidRPr="00EE7A5E">
        <w:rPr>
          <w:rFonts w:eastAsiaTheme="minorHAnsi"/>
          <w:b/>
          <w:bCs/>
          <w:sz w:val="24"/>
          <w:szCs w:val="24"/>
          <w:u w:val="single"/>
          <w:lang w:eastAsia="en-US"/>
        </w:rPr>
        <w:t>LEVANTAMENTO DE MERCADO</w:t>
      </w:r>
      <w:r w:rsidR="005315DA">
        <w:rPr>
          <w:rFonts w:eastAsiaTheme="minorHAnsi"/>
          <w:b/>
          <w:bCs/>
          <w:sz w:val="24"/>
          <w:szCs w:val="24"/>
          <w:u w:val="single"/>
          <w:lang w:eastAsia="en-US"/>
        </w:rPr>
        <w:t xml:space="preserve"> </w:t>
      </w:r>
    </w:p>
    <w:p w14:paraId="2C5D9727" w14:textId="77777777" w:rsidR="009B33BE" w:rsidRPr="009B33BE" w:rsidRDefault="009B33BE" w:rsidP="009B33BE">
      <w:pPr>
        <w:autoSpaceDE w:val="0"/>
        <w:autoSpaceDN w:val="0"/>
        <w:adjustRightInd w:val="0"/>
        <w:jc w:val="both"/>
        <w:rPr>
          <w:rFonts w:eastAsiaTheme="minorHAnsi"/>
          <w:bCs/>
          <w:sz w:val="24"/>
          <w:szCs w:val="24"/>
          <w:lang w:eastAsia="en-US"/>
        </w:rPr>
      </w:pPr>
      <w:r w:rsidRPr="009B33BE">
        <w:rPr>
          <w:rFonts w:eastAsiaTheme="minorHAnsi"/>
          <w:bCs/>
          <w:sz w:val="24"/>
          <w:szCs w:val="24"/>
          <w:lang w:eastAsia="en-US"/>
        </w:rPr>
        <w:t>Para realizar um levantamento de mercado sobre a aquisição de um bolo de 166 metros para celebrar o aniversário da cidade, é importante considerar alguns aspectos fundamentais:</w:t>
      </w:r>
    </w:p>
    <w:p w14:paraId="1D7C6D2A" w14:textId="77777777" w:rsidR="009B33BE" w:rsidRPr="009B33BE" w:rsidRDefault="009B33BE" w:rsidP="009B33BE">
      <w:pPr>
        <w:autoSpaceDE w:val="0"/>
        <w:autoSpaceDN w:val="0"/>
        <w:adjustRightInd w:val="0"/>
        <w:jc w:val="both"/>
        <w:rPr>
          <w:rFonts w:eastAsiaTheme="minorHAnsi"/>
          <w:bCs/>
          <w:sz w:val="24"/>
          <w:szCs w:val="24"/>
          <w:lang w:eastAsia="en-US"/>
        </w:rPr>
      </w:pPr>
    </w:p>
    <w:p w14:paraId="4974AE5D" w14:textId="4D3C5B3F" w:rsidR="009B33BE" w:rsidRPr="009B33BE" w:rsidRDefault="009B33BE"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1. Objetivo do Evento</w:t>
      </w:r>
      <w:r w:rsidRPr="009B33BE">
        <w:rPr>
          <w:rFonts w:eastAsiaTheme="minorHAnsi"/>
          <w:bCs/>
          <w:sz w:val="24"/>
          <w:szCs w:val="24"/>
          <w:lang w:eastAsia="en-US"/>
        </w:rPr>
        <w:t>: Comemorar 166 anos da cidade, promovendo a união da comunidade e celebrando a história local.</w:t>
      </w:r>
    </w:p>
    <w:p w14:paraId="1C51F1EA" w14:textId="77777777" w:rsidR="009B33BE" w:rsidRPr="009B33BE" w:rsidRDefault="009B33BE" w:rsidP="009B33BE">
      <w:pPr>
        <w:autoSpaceDE w:val="0"/>
        <w:autoSpaceDN w:val="0"/>
        <w:adjustRightInd w:val="0"/>
        <w:jc w:val="both"/>
        <w:rPr>
          <w:rFonts w:eastAsiaTheme="minorHAnsi"/>
          <w:bCs/>
          <w:sz w:val="24"/>
          <w:szCs w:val="24"/>
          <w:lang w:eastAsia="en-US"/>
        </w:rPr>
      </w:pPr>
    </w:p>
    <w:p w14:paraId="0EBA6678" w14:textId="57C497E5" w:rsidR="009B33BE" w:rsidRPr="009B33BE" w:rsidRDefault="009B33BE"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2. Tamanho e Design do Bolo:</w:t>
      </w:r>
      <w:r w:rsidRPr="009B33BE">
        <w:rPr>
          <w:rFonts w:eastAsiaTheme="minorHAnsi"/>
          <w:bCs/>
          <w:sz w:val="24"/>
          <w:szCs w:val="24"/>
          <w:lang w:eastAsia="en-US"/>
        </w:rPr>
        <w:t xml:space="preserve"> Um bolo de 166 metros é uma peça imponente e pode ter diferentes designs (por exemplo, temas que representem a cidade, core</w:t>
      </w:r>
      <w:r>
        <w:rPr>
          <w:rFonts w:eastAsiaTheme="minorHAnsi"/>
          <w:bCs/>
          <w:sz w:val="24"/>
          <w:szCs w:val="24"/>
          <w:lang w:eastAsia="en-US"/>
        </w:rPr>
        <w:t>s da bandeira municipal, etc.), no caso em questão ele será personalizado com a logo do município de Catalão.</w:t>
      </w:r>
      <w:r w:rsidRPr="009B33BE">
        <w:rPr>
          <w:rFonts w:eastAsiaTheme="minorHAnsi"/>
          <w:bCs/>
          <w:sz w:val="24"/>
          <w:szCs w:val="24"/>
          <w:lang w:eastAsia="en-US"/>
        </w:rPr>
        <w:t xml:space="preserve"> É importante definir o tipo de bolo, camadas, sabores e decoração.</w:t>
      </w:r>
      <w:r>
        <w:rPr>
          <w:rFonts w:eastAsiaTheme="minorHAnsi"/>
          <w:bCs/>
          <w:sz w:val="24"/>
          <w:szCs w:val="24"/>
          <w:lang w:eastAsia="en-US"/>
        </w:rPr>
        <w:t xml:space="preserve"> O </w:t>
      </w:r>
      <w:proofErr w:type="gramStart"/>
      <w:r w:rsidR="004E52FA">
        <w:rPr>
          <w:rFonts w:eastAsiaTheme="minorHAnsi"/>
          <w:bCs/>
          <w:sz w:val="24"/>
          <w:szCs w:val="24"/>
          <w:lang w:eastAsia="en-US"/>
        </w:rPr>
        <w:t>bolo severa</w:t>
      </w:r>
      <w:proofErr w:type="gramEnd"/>
      <w:r>
        <w:rPr>
          <w:rFonts w:eastAsiaTheme="minorHAnsi"/>
          <w:bCs/>
          <w:sz w:val="24"/>
          <w:szCs w:val="24"/>
          <w:lang w:eastAsia="en-US"/>
        </w:rPr>
        <w:t xml:space="preserve"> ser no mínimo de 56 cm de largura, a altura deverá ser no mínimo de 7cm e comprimento de 166 metros e peso mínimo de 7.500 Kg</w:t>
      </w:r>
    </w:p>
    <w:p w14:paraId="1FF9AF82" w14:textId="77777777" w:rsidR="009B33BE" w:rsidRPr="009B33BE" w:rsidRDefault="009B33BE" w:rsidP="009B33BE">
      <w:pPr>
        <w:autoSpaceDE w:val="0"/>
        <w:autoSpaceDN w:val="0"/>
        <w:adjustRightInd w:val="0"/>
        <w:jc w:val="both"/>
        <w:rPr>
          <w:rFonts w:eastAsiaTheme="minorHAnsi"/>
          <w:bCs/>
          <w:sz w:val="24"/>
          <w:szCs w:val="24"/>
          <w:lang w:eastAsia="en-US"/>
        </w:rPr>
      </w:pPr>
    </w:p>
    <w:p w14:paraId="48CEE49E" w14:textId="19185368" w:rsidR="009B33BE" w:rsidRPr="009B33BE" w:rsidRDefault="009B33BE"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3. Fornecedores</w:t>
      </w:r>
      <w:r w:rsidRPr="009B33BE">
        <w:rPr>
          <w:rFonts w:eastAsiaTheme="minorHAnsi"/>
          <w:bCs/>
          <w:sz w:val="24"/>
          <w:szCs w:val="24"/>
          <w:lang w:eastAsia="en-US"/>
        </w:rPr>
        <w:t>: Pesquisar fornecedores que tenham experiência em grandes produções de bolos. É essencial verificar referências, portfólio e, se possível, realizar degustações.</w:t>
      </w:r>
    </w:p>
    <w:p w14:paraId="44256BCC" w14:textId="77777777" w:rsidR="009B33BE" w:rsidRPr="009B33BE" w:rsidRDefault="009B33BE" w:rsidP="009B33BE">
      <w:pPr>
        <w:autoSpaceDE w:val="0"/>
        <w:autoSpaceDN w:val="0"/>
        <w:adjustRightInd w:val="0"/>
        <w:jc w:val="both"/>
        <w:rPr>
          <w:rFonts w:eastAsiaTheme="minorHAnsi"/>
          <w:bCs/>
          <w:sz w:val="24"/>
          <w:szCs w:val="24"/>
          <w:lang w:eastAsia="en-US"/>
        </w:rPr>
      </w:pPr>
    </w:p>
    <w:p w14:paraId="6AA54840" w14:textId="22059A2B" w:rsidR="009B33BE" w:rsidRPr="009B33BE" w:rsidRDefault="009B33BE"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4. Orçamento</w:t>
      </w:r>
      <w:r w:rsidRPr="009B33BE">
        <w:rPr>
          <w:rFonts w:eastAsiaTheme="minorHAnsi"/>
          <w:bCs/>
          <w:sz w:val="24"/>
          <w:szCs w:val="24"/>
          <w:lang w:eastAsia="en-US"/>
        </w:rPr>
        <w:t>: Definir um orçamento que contemple todos os aspectos da produção do bolo, incluindo ingredientes, mão de obra, transporte e montagem.</w:t>
      </w:r>
    </w:p>
    <w:p w14:paraId="61D1A29A" w14:textId="77777777" w:rsidR="009B33BE" w:rsidRPr="009B33BE" w:rsidRDefault="009B33BE" w:rsidP="009B33BE">
      <w:pPr>
        <w:autoSpaceDE w:val="0"/>
        <w:autoSpaceDN w:val="0"/>
        <w:adjustRightInd w:val="0"/>
        <w:jc w:val="both"/>
        <w:rPr>
          <w:rFonts w:eastAsiaTheme="minorHAnsi"/>
          <w:bCs/>
          <w:sz w:val="24"/>
          <w:szCs w:val="24"/>
          <w:lang w:eastAsia="en-US"/>
        </w:rPr>
      </w:pPr>
    </w:p>
    <w:p w14:paraId="4257E89A" w14:textId="7361BDFE" w:rsidR="009B33BE" w:rsidRPr="009B33BE" w:rsidRDefault="009B33BE"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5. Logística</w:t>
      </w:r>
      <w:r w:rsidRPr="009B33BE">
        <w:rPr>
          <w:rFonts w:eastAsiaTheme="minorHAnsi"/>
          <w:bCs/>
          <w:sz w:val="24"/>
          <w:szCs w:val="24"/>
          <w:lang w:eastAsia="en-US"/>
        </w:rPr>
        <w:t>: Considerar a logística de produção, transporte e montagem do bolo, garantindo que ele chegue em perfeitas condições ao local do evento.</w:t>
      </w:r>
    </w:p>
    <w:p w14:paraId="4183430C" w14:textId="77777777" w:rsidR="009B33BE" w:rsidRPr="009B33BE" w:rsidRDefault="009B33BE" w:rsidP="009B33BE">
      <w:pPr>
        <w:autoSpaceDE w:val="0"/>
        <w:autoSpaceDN w:val="0"/>
        <w:adjustRightInd w:val="0"/>
        <w:jc w:val="both"/>
        <w:rPr>
          <w:rFonts w:eastAsiaTheme="minorHAnsi"/>
          <w:bCs/>
          <w:sz w:val="24"/>
          <w:szCs w:val="24"/>
          <w:lang w:eastAsia="en-US"/>
        </w:rPr>
      </w:pPr>
    </w:p>
    <w:p w14:paraId="63AFFACD" w14:textId="6AFFFA45" w:rsidR="009B33BE" w:rsidRPr="009B33BE" w:rsidRDefault="009B33BE"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6. Aprovações e Permissões</w:t>
      </w:r>
      <w:r w:rsidRPr="009B33BE">
        <w:rPr>
          <w:rFonts w:eastAsiaTheme="minorHAnsi"/>
          <w:bCs/>
          <w:sz w:val="24"/>
          <w:szCs w:val="24"/>
          <w:lang w:eastAsia="en-US"/>
        </w:rPr>
        <w:t>: Verificar se são necessárias licenças ou autorizações para a realização do evento, especialmente se o bolo for montado em espaço público.</w:t>
      </w:r>
    </w:p>
    <w:p w14:paraId="71356356" w14:textId="77777777" w:rsidR="009B33BE" w:rsidRPr="009B33BE" w:rsidRDefault="009B33BE" w:rsidP="009B33BE">
      <w:pPr>
        <w:autoSpaceDE w:val="0"/>
        <w:autoSpaceDN w:val="0"/>
        <w:adjustRightInd w:val="0"/>
        <w:jc w:val="both"/>
        <w:rPr>
          <w:rFonts w:eastAsiaTheme="minorHAnsi"/>
          <w:bCs/>
          <w:sz w:val="24"/>
          <w:szCs w:val="24"/>
          <w:lang w:eastAsia="en-US"/>
        </w:rPr>
      </w:pPr>
    </w:p>
    <w:p w14:paraId="2830C46B" w14:textId="226BB334" w:rsidR="009B33BE" w:rsidRPr="009B33BE" w:rsidRDefault="00845C0C"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7. Promoção do Evento</w:t>
      </w:r>
      <w:r w:rsidR="009B33BE" w:rsidRPr="009B33BE">
        <w:rPr>
          <w:rFonts w:eastAsiaTheme="minorHAnsi"/>
          <w:bCs/>
          <w:sz w:val="24"/>
          <w:szCs w:val="24"/>
          <w:lang w:eastAsia="en-US"/>
        </w:rPr>
        <w:t>: Planejar como o evento será divulgado para garantir a participação da comunidade.</w:t>
      </w:r>
    </w:p>
    <w:p w14:paraId="71EBFF2E" w14:textId="77777777" w:rsidR="009B33BE" w:rsidRPr="009B33BE" w:rsidRDefault="009B33BE" w:rsidP="009B33BE">
      <w:pPr>
        <w:autoSpaceDE w:val="0"/>
        <w:autoSpaceDN w:val="0"/>
        <w:adjustRightInd w:val="0"/>
        <w:jc w:val="both"/>
        <w:rPr>
          <w:rFonts w:eastAsiaTheme="minorHAnsi"/>
          <w:bCs/>
          <w:sz w:val="24"/>
          <w:szCs w:val="24"/>
          <w:lang w:eastAsia="en-US"/>
        </w:rPr>
      </w:pPr>
    </w:p>
    <w:p w14:paraId="05A97E67" w14:textId="02A1350E" w:rsidR="009B33BE" w:rsidRPr="009B33BE" w:rsidRDefault="00845C0C"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8. Sustentabilidade</w:t>
      </w:r>
      <w:r w:rsidR="009B33BE" w:rsidRPr="009B33BE">
        <w:rPr>
          <w:rFonts w:eastAsiaTheme="minorHAnsi"/>
          <w:bCs/>
          <w:sz w:val="24"/>
          <w:szCs w:val="24"/>
          <w:lang w:eastAsia="en-US"/>
        </w:rPr>
        <w:t>: Considerar opções de embalagens e ingredientes sustentáveis, promovendo uma celebração consciente.</w:t>
      </w:r>
    </w:p>
    <w:p w14:paraId="5262DE1A" w14:textId="77777777" w:rsidR="009B33BE" w:rsidRPr="009B33BE" w:rsidRDefault="009B33BE" w:rsidP="009B33BE">
      <w:pPr>
        <w:autoSpaceDE w:val="0"/>
        <w:autoSpaceDN w:val="0"/>
        <w:adjustRightInd w:val="0"/>
        <w:jc w:val="both"/>
        <w:rPr>
          <w:rFonts w:eastAsiaTheme="minorHAnsi"/>
          <w:bCs/>
          <w:sz w:val="24"/>
          <w:szCs w:val="24"/>
          <w:lang w:eastAsia="en-US"/>
        </w:rPr>
      </w:pPr>
    </w:p>
    <w:p w14:paraId="35EF7D7D" w14:textId="5EDDB0FF" w:rsidR="009B33BE" w:rsidRPr="009B33BE" w:rsidRDefault="009B33BE" w:rsidP="009B33BE">
      <w:pPr>
        <w:autoSpaceDE w:val="0"/>
        <w:autoSpaceDN w:val="0"/>
        <w:adjustRightInd w:val="0"/>
        <w:jc w:val="both"/>
        <w:rPr>
          <w:rFonts w:eastAsiaTheme="minorHAnsi"/>
          <w:bCs/>
          <w:sz w:val="24"/>
          <w:szCs w:val="24"/>
          <w:lang w:eastAsia="en-US"/>
        </w:rPr>
      </w:pPr>
      <w:r w:rsidRPr="009B33BE">
        <w:rPr>
          <w:rFonts w:eastAsiaTheme="minorHAnsi"/>
          <w:bCs/>
          <w:sz w:val="24"/>
          <w:szCs w:val="24"/>
          <w:lang w:eastAsia="en-US"/>
        </w:rPr>
        <w:t xml:space="preserve">9. </w:t>
      </w:r>
      <w:r w:rsidR="00845C0C">
        <w:rPr>
          <w:rFonts w:eastAsiaTheme="minorHAnsi"/>
          <w:bCs/>
          <w:sz w:val="24"/>
          <w:szCs w:val="24"/>
          <w:lang w:eastAsia="en-US"/>
        </w:rPr>
        <w:t>Atividades Complementares</w:t>
      </w:r>
      <w:r w:rsidRPr="009B33BE">
        <w:rPr>
          <w:rFonts w:eastAsiaTheme="minorHAnsi"/>
          <w:bCs/>
          <w:sz w:val="24"/>
          <w:szCs w:val="24"/>
          <w:lang w:eastAsia="en-US"/>
        </w:rPr>
        <w:t>: Pensar em outras atividades que podem ocorrer durante a comemoração, como música ao vivo, apresentações culturais e feiras de artesanato.</w:t>
      </w:r>
    </w:p>
    <w:p w14:paraId="3FADE96B" w14:textId="77777777" w:rsidR="009B33BE" w:rsidRPr="009B33BE" w:rsidRDefault="009B33BE" w:rsidP="009B33BE">
      <w:pPr>
        <w:autoSpaceDE w:val="0"/>
        <w:autoSpaceDN w:val="0"/>
        <w:adjustRightInd w:val="0"/>
        <w:jc w:val="both"/>
        <w:rPr>
          <w:rFonts w:eastAsiaTheme="minorHAnsi"/>
          <w:bCs/>
          <w:sz w:val="24"/>
          <w:szCs w:val="24"/>
          <w:lang w:eastAsia="en-US"/>
        </w:rPr>
      </w:pPr>
    </w:p>
    <w:p w14:paraId="0DE092E1" w14:textId="18159204" w:rsidR="009B33BE" w:rsidRPr="009B33BE" w:rsidRDefault="00845C0C" w:rsidP="009B33BE">
      <w:pPr>
        <w:autoSpaceDE w:val="0"/>
        <w:autoSpaceDN w:val="0"/>
        <w:adjustRightInd w:val="0"/>
        <w:jc w:val="both"/>
        <w:rPr>
          <w:rFonts w:eastAsiaTheme="minorHAnsi"/>
          <w:bCs/>
          <w:sz w:val="24"/>
          <w:szCs w:val="24"/>
          <w:lang w:eastAsia="en-US"/>
        </w:rPr>
      </w:pPr>
      <w:r>
        <w:rPr>
          <w:rFonts w:eastAsiaTheme="minorHAnsi"/>
          <w:bCs/>
          <w:sz w:val="24"/>
          <w:szCs w:val="24"/>
          <w:lang w:eastAsia="en-US"/>
        </w:rPr>
        <w:t>10.Feedback e Avaliação</w:t>
      </w:r>
      <w:r w:rsidR="009B33BE" w:rsidRPr="009B33BE">
        <w:rPr>
          <w:rFonts w:eastAsiaTheme="minorHAnsi"/>
          <w:bCs/>
          <w:sz w:val="24"/>
          <w:szCs w:val="24"/>
          <w:lang w:eastAsia="en-US"/>
        </w:rPr>
        <w:t>: Após o evento, é importante coletar feedback dos participantes para avaliar o sucesso da comemoração e propor melhorias para futuras edições.</w:t>
      </w:r>
    </w:p>
    <w:p w14:paraId="7B6F6F84" w14:textId="77777777" w:rsidR="009B33BE" w:rsidRPr="009B33BE" w:rsidRDefault="009B33BE" w:rsidP="009B33BE">
      <w:pPr>
        <w:autoSpaceDE w:val="0"/>
        <w:autoSpaceDN w:val="0"/>
        <w:adjustRightInd w:val="0"/>
        <w:jc w:val="both"/>
        <w:rPr>
          <w:rFonts w:eastAsiaTheme="minorHAnsi"/>
          <w:bCs/>
          <w:sz w:val="24"/>
          <w:szCs w:val="24"/>
          <w:lang w:eastAsia="en-US"/>
        </w:rPr>
      </w:pPr>
    </w:p>
    <w:tbl>
      <w:tblPr>
        <w:tblStyle w:val="Tabelacomgrade"/>
        <w:tblW w:w="10882" w:type="dxa"/>
        <w:tblInd w:w="-1041" w:type="dxa"/>
        <w:tblLook w:val="04A0" w:firstRow="1" w:lastRow="0" w:firstColumn="1" w:lastColumn="0" w:noHBand="0" w:noVBand="1"/>
      </w:tblPr>
      <w:tblGrid>
        <w:gridCol w:w="894"/>
        <w:gridCol w:w="3970"/>
        <w:gridCol w:w="2551"/>
        <w:gridCol w:w="3467"/>
      </w:tblGrid>
      <w:tr w:rsidR="00166F03" w14:paraId="159CCA01" w14:textId="27D232F5" w:rsidTr="00E65C65">
        <w:trPr>
          <w:trHeight w:val="254"/>
        </w:trPr>
        <w:tc>
          <w:tcPr>
            <w:tcW w:w="894" w:type="dxa"/>
            <w:shd w:val="clear" w:color="auto" w:fill="EEECE1" w:themeFill="background2"/>
          </w:tcPr>
          <w:p w14:paraId="338C06AA" w14:textId="2C70BC13" w:rsidR="00166F03" w:rsidRPr="00D728ED" w:rsidRDefault="00EA2A79" w:rsidP="00166F03">
            <w:pPr>
              <w:spacing w:before="100" w:beforeAutospacing="1" w:after="100" w:afterAutospacing="1"/>
              <w:rPr>
                <w:b/>
                <w:sz w:val="24"/>
                <w:szCs w:val="24"/>
              </w:rPr>
            </w:pPr>
            <w:r>
              <w:rPr>
                <w:b/>
                <w:spacing w:val="-4"/>
                <w:w w:val="105"/>
              </w:rPr>
              <w:t>ITEM</w:t>
            </w:r>
          </w:p>
        </w:tc>
        <w:tc>
          <w:tcPr>
            <w:tcW w:w="3970" w:type="dxa"/>
            <w:shd w:val="clear" w:color="auto" w:fill="EEECE1" w:themeFill="background2"/>
          </w:tcPr>
          <w:p w14:paraId="1DE87CCE" w14:textId="56E245ED" w:rsidR="00166F03" w:rsidRPr="00D728ED" w:rsidRDefault="00EA2A79" w:rsidP="00EA2A79">
            <w:pPr>
              <w:spacing w:before="100" w:beforeAutospacing="1" w:after="100" w:afterAutospacing="1"/>
              <w:rPr>
                <w:b/>
                <w:sz w:val="24"/>
                <w:szCs w:val="24"/>
              </w:rPr>
            </w:pPr>
            <w:r>
              <w:rPr>
                <w:b/>
                <w:spacing w:val="-2"/>
              </w:rPr>
              <w:t>DESCRIÇÃO</w:t>
            </w:r>
          </w:p>
        </w:tc>
        <w:tc>
          <w:tcPr>
            <w:tcW w:w="2551" w:type="dxa"/>
            <w:shd w:val="clear" w:color="auto" w:fill="EEECE1" w:themeFill="background2"/>
          </w:tcPr>
          <w:p w14:paraId="7B08A487" w14:textId="632AA1CD" w:rsidR="00166F03" w:rsidRPr="00D728ED" w:rsidRDefault="00166F03" w:rsidP="00166F03">
            <w:pPr>
              <w:spacing w:before="100" w:beforeAutospacing="1" w:after="100" w:afterAutospacing="1"/>
              <w:rPr>
                <w:b/>
                <w:sz w:val="24"/>
                <w:szCs w:val="24"/>
              </w:rPr>
            </w:pPr>
            <w:r>
              <w:rPr>
                <w:b/>
                <w:spacing w:val="-2"/>
                <w:w w:val="105"/>
              </w:rPr>
              <w:t>UNIDADE</w:t>
            </w:r>
          </w:p>
        </w:tc>
        <w:tc>
          <w:tcPr>
            <w:tcW w:w="3467" w:type="dxa"/>
            <w:shd w:val="clear" w:color="auto" w:fill="EEECE1" w:themeFill="background2"/>
          </w:tcPr>
          <w:p w14:paraId="45F9BBD1" w14:textId="6A8E8C73" w:rsidR="00166F03" w:rsidRPr="00D728ED" w:rsidRDefault="00166F03" w:rsidP="00166F03">
            <w:pPr>
              <w:spacing w:before="100" w:beforeAutospacing="1" w:after="100" w:afterAutospacing="1"/>
              <w:rPr>
                <w:b/>
                <w:sz w:val="24"/>
                <w:szCs w:val="24"/>
              </w:rPr>
            </w:pPr>
            <w:r>
              <w:rPr>
                <w:b/>
                <w:spacing w:val="-2"/>
                <w:w w:val="105"/>
              </w:rPr>
              <w:t>QUANTIDADE</w:t>
            </w:r>
          </w:p>
        </w:tc>
      </w:tr>
      <w:tr w:rsidR="00CC32D0" w14:paraId="7F6D4680" w14:textId="18A72076" w:rsidTr="00D728ED">
        <w:trPr>
          <w:trHeight w:val="254"/>
        </w:trPr>
        <w:tc>
          <w:tcPr>
            <w:tcW w:w="894" w:type="dxa"/>
          </w:tcPr>
          <w:p w14:paraId="3AFE3EB0" w14:textId="09BE54A6" w:rsidR="00CC32D0" w:rsidRDefault="00EA2A79" w:rsidP="00CC32D0">
            <w:pPr>
              <w:spacing w:before="100" w:beforeAutospacing="1" w:after="100" w:afterAutospacing="1"/>
              <w:rPr>
                <w:sz w:val="24"/>
                <w:szCs w:val="24"/>
              </w:rPr>
            </w:pPr>
            <w:r>
              <w:rPr>
                <w:sz w:val="24"/>
                <w:szCs w:val="24"/>
              </w:rPr>
              <w:t>01</w:t>
            </w:r>
          </w:p>
        </w:tc>
        <w:tc>
          <w:tcPr>
            <w:tcW w:w="3970" w:type="dxa"/>
          </w:tcPr>
          <w:p w14:paraId="22678F72" w14:textId="77777777" w:rsidR="00845C0C" w:rsidRPr="00845C0C" w:rsidRDefault="00845C0C" w:rsidP="00845C0C">
            <w:pPr>
              <w:spacing w:before="100" w:beforeAutospacing="1" w:after="100" w:afterAutospacing="1"/>
              <w:rPr>
                <w:bCs/>
                <w:sz w:val="24"/>
                <w:szCs w:val="24"/>
              </w:rPr>
            </w:pPr>
            <w:r w:rsidRPr="00845C0C">
              <w:rPr>
                <w:bCs/>
                <w:sz w:val="24"/>
                <w:szCs w:val="24"/>
              </w:rPr>
              <w:t xml:space="preserve">Bolo confeccionado em </w:t>
            </w:r>
            <w:proofErr w:type="spellStart"/>
            <w:r w:rsidRPr="00845C0C">
              <w:rPr>
                <w:bCs/>
                <w:sz w:val="24"/>
                <w:szCs w:val="24"/>
              </w:rPr>
              <w:t>pré</w:t>
            </w:r>
            <w:proofErr w:type="spellEnd"/>
            <w:r w:rsidRPr="00845C0C">
              <w:rPr>
                <w:bCs/>
                <w:sz w:val="24"/>
                <w:szCs w:val="24"/>
              </w:rPr>
              <w:t xml:space="preserve"> mistura sabor leite condensado de primeira qualidade. Ingredientes: Farinha de trigo tipo 1, enriquecida com ferro e ácido fólico, açúcar, gordura vegetal hidrogenada, amido de milho (</w:t>
            </w:r>
            <w:proofErr w:type="spellStart"/>
            <w:r w:rsidRPr="00845C0C">
              <w:rPr>
                <w:bCs/>
                <w:sz w:val="24"/>
                <w:szCs w:val="24"/>
              </w:rPr>
              <w:t>streptomyces</w:t>
            </w:r>
            <w:proofErr w:type="spellEnd"/>
            <w:r w:rsidRPr="00845C0C">
              <w:rPr>
                <w:bCs/>
                <w:sz w:val="24"/>
                <w:szCs w:val="24"/>
              </w:rPr>
              <w:t xml:space="preserve"> </w:t>
            </w:r>
            <w:proofErr w:type="spellStart"/>
            <w:r w:rsidRPr="00845C0C">
              <w:rPr>
                <w:bCs/>
                <w:sz w:val="24"/>
                <w:szCs w:val="24"/>
              </w:rPr>
              <w:t>viridochromogenes</w:t>
            </w:r>
            <w:proofErr w:type="spellEnd"/>
            <w:r w:rsidRPr="00845C0C">
              <w:rPr>
                <w:bCs/>
                <w:sz w:val="24"/>
                <w:szCs w:val="24"/>
              </w:rPr>
              <w:t xml:space="preserve"> e/ou </w:t>
            </w:r>
            <w:proofErr w:type="spellStart"/>
            <w:r w:rsidRPr="00845C0C">
              <w:rPr>
                <w:bCs/>
                <w:sz w:val="24"/>
                <w:szCs w:val="24"/>
              </w:rPr>
              <w:t>Bacillus</w:t>
            </w:r>
            <w:proofErr w:type="spellEnd"/>
            <w:r w:rsidRPr="00845C0C">
              <w:rPr>
                <w:bCs/>
                <w:sz w:val="24"/>
                <w:szCs w:val="24"/>
              </w:rPr>
              <w:t xml:space="preserve"> </w:t>
            </w:r>
            <w:proofErr w:type="spellStart"/>
            <w:r w:rsidRPr="00845C0C">
              <w:rPr>
                <w:bCs/>
                <w:sz w:val="24"/>
                <w:szCs w:val="24"/>
              </w:rPr>
              <w:t>Thuringiensis</w:t>
            </w:r>
            <w:proofErr w:type="spellEnd"/>
            <w:r w:rsidRPr="00845C0C">
              <w:rPr>
                <w:bCs/>
                <w:sz w:val="24"/>
                <w:szCs w:val="24"/>
              </w:rPr>
              <w:t xml:space="preserve"> e/ou </w:t>
            </w:r>
            <w:proofErr w:type="spellStart"/>
            <w:r w:rsidRPr="00845C0C">
              <w:rPr>
                <w:bCs/>
                <w:sz w:val="24"/>
                <w:szCs w:val="24"/>
              </w:rPr>
              <w:t>Agrobacterium</w:t>
            </w:r>
            <w:proofErr w:type="spellEnd"/>
            <w:r w:rsidRPr="00845C0C">
              <w:rPr>
                <w:bCs/>
                <w:sz w:val="24"/>
                <w:szCs w:val="24"/>
              </w:rPr>
              <w:t xml:space="preserve"> </w:t>
            </w:r>
            <w:proofErr w:type="spellStart"/>
            <w:r w:rsidRPr="00845C0C">
              <w:rPr>
                <w:bCs/>
                <w:sz w:val="24"/>
                <w:szCs w:val="24"/>
              </w:rPr>
              <w:t>Tumefaciens</w:t>
            </w:r>
            <w:proofErr w:type="spellEnd"/>
            <w:r w:rsidRPr="00845C0C">
              <w:rPr>
                <w:bCs/>
                <w:sz w:val="24"/>
                <w:szCs w:val="24"/>
              </w:rPr>
              <w:t xml:space="preserve"> e/ou </w:t>
            </w:r>
            <w:proofErr w:type="spellStart"/>
            <w:r w:rsidRPr="00845C0C">
              <w:rPr>
                <w:bCs/>
                <w:sz w:val="24"/>
                <w:szCs w:val="24"/>
              </w:rPr>
              <w:t>Zea</w:t>
            </w:r>
            <w:proofErr w:type="spellEnd"/>
            <w:r w:rsidRPr="00845C0C">
              <w:rPr>
                <w:bCs/>
                <w:sz w:val="24"/>
                <w:szCs w:val="24"/>
              </w:rPr>
              <w:t xml:space="preserve"> </w:t>
            </w:r>
            <w:proofErr w:type="spellStart"/>
            <w:r w:rsidRPr="00845C0C">
              <w:rPr>
                <w:bCs/>
                <w:sz w:val="24"/>
                <w:szCs w:val="24"/>
              </w:rPr>
              <w:t>mays</w:t>
            </w:r>
            <w:proofErr w:type="spellEnd"/>
            <w:r w:rsidRPr="00845C0C">
              <w:rPr>
                <w:bCs/>
                <w:sz w:val="24"/>
                <w:szCs w:val="24"/>
              </w:rPr>
              <w:t>), sal refinado, fermento químico (</w:t>
            </w:r>
            <w:proofErr w:type="spellStart"/>
            <w:r w:rsidRPr="00845C0C">
              <w:rPr>
                <w:bCs/>
                <w:sz w:val="24"/>
                <w:szCs w:val="24"/>
              </w:rPr>
              <w:t>Pirofosfato</w:t>
            </w:r>
            <w:proofErr w:type="spellEnd"/>
            <w:r w:rsidRPr="00845C0C">
              <w:rPr>
                <w:bCs/>
                <w:sz w:val="24"/>
                <w:szCs w:val="24"/>
              </w:rPr>
              <w:t xml:space="preserve"> Ácido de Sódio, Bicarbonato de Sódio e fosfato </w:t>
            </w:r>
            <w:proofErr w:type="spellStart"/>
            <w:r w:rsidRPr="00845C0C">
              <w:rPr>
                <w:bCs/>
                <w:sz w:val="24"/>
                <w:szCs w:val="24"/>
              </w:rPr>
              <w:t>monocálcio</w:t>
            </w:r>
            <w:proofErr w:type="spellEnd"/>
            <w:r w:rsidRPr="00845C0C">
              <w:rPr>
                <w:bCs/>
                <w:sz w:val="24"/>
                <w:szCs w:val="24"/>
              </w:rPr>
              <w:t xml:space="preserve">) e aromatizantes. Bolo produzido com ovos classe A tipo 1. Bolo produzido com leite pasteurizado tipo C, padronizado com 3,0 a 3,2 % de gordura e devidamente homogeneizado para conferir melhores características sensoriais, sendo tratado termicamente em temperaturas entre 71 e 75 °C e posteriormente resfriado para 0 a 5°C, mantendo todas as características nutricionais do leite e com a vantagem de também eliminar todas as bactérias nocivas à saúde do consumidor. Recheio de chocolate confeiteiro </w:t>
            </w:r>
            <w:proofErr w:type="spellStart"/>
            <w:r w:rsidRPr="00845C0C">
              <w:rPr>
                <w:bCs/>
                <w:sz w:val="24"/>
                <w:szCs w:val="24"/>
              </w:rPr>
              <w:t>forneável</w:t>
            </w:r>
            <w:proofErr w:type="spellEnd"/>
            <w:r w:rsidRPr="00845C0C">
              <w:rPr>
                <w:bCs/>
                <w:sz w:val="24"/>
                <w:szCs w:val="24"/>
              </w:rPr>
              <w:t xml:space="preserve"> ingrediente açúcar, glicose, gordura vegetal, cacau em pó, amido, emulsificante lecitina de soja (</w:t>
            </w:r>
            <w:proofErr w:type="spellStart"/>
            <w:r w:rsidRPr="00845C0C">
              <w:rPr>
                <w:bCs/>
                <w:sz w:val="24"/>
                <w:szCs w:val="24"/>
              </w:rPr>
              <w:t>ins</w:t>
            </w:r>
            <w:proofErr w:type="spellEnd"/>
            <w:r w:rsidRPr="00845C0C">
              <w:rPr>
                <w:bCs/>
                <w:sz w:val="24"/>
                <w:szCs w:val="24"/>
              </w:rPr>
              <w:t xml:space="preserve"> 322) e </w:t>
            </w:r>
            <w:proofErr w:type="spellStart"/>
            <w:r w:rsidRPr="00845C0C">
              <w:rPr>
                <w:bCs/>
                <w:sz w:val="24"/>
                <w:szCs w:val="24"/>
              </w:rPr>
              <w:t>antiumectante</w:t>
            </w:r>
            <w:proofErr w:type="spellEnd"/>
            <w:r w:rsidRPr="00845C0C">
              <w:rPr>
                <w:bCs/>
                <w:sz w:val="24"/>
                <w:szCs w:val="24"/>
              </w:rPr>
              <w:t xml:space="preserve"> glicerina (</w:t>
            </w:r>
            <w:proofErr w:type="spellStart"/>
            <w:r w:rsidRPr="00845C0C">
              <w:rPr>
                <w:bCs/>
                <w:sz w:val="24"/>
                <w:szCs w:val="24"/>
              </w:rPr>
              <w:t>ins</w:t>
            </w:r>
            <w:proofErr w:type="spellEnd"/>
            <w:r w:rsidRPr="00845C0C">
              <w:rPr>
                <w:bCs/>
                <w:sz w:val="24"/>
                <w:szCs w:val="24"/>
              </w:rPr>
              <w:t xml:space="preserve"> 422).</w:t>
            </w:r>
          </w:p>
          <w:p w14:paraId="46B7B3DD" w14:textId="79F6D6C9" w:rsidR="00CC32D0" w:rsidRDefault="00845C0C" w:rsidP="00845C0C">
            <w:pPr>
              <w:spacing w:before="100" w:beforeAutospacing="1" w:after="100" w:afterAutospacing="1"/>
              <w:rPr>
                <w:sz w:val="24"/>
                <w:szCs w:val="24"/>
              </w:rPr>
            </w:pPr>
            <w:r w:rsidRPr="00845C0C">
              <w:rPr>
                <w:bCs/>
                <w:sz w:val="24"/>
                <w:szCs w:val="24"/>
              </w:rPr>
              <w:t xml:space="preserve">Recheio de doce de leite de primeira qualidade contendo leite padronizado, açúcar, bicarbonato de sódio e conservador </w:t>
            </w:r>
            <w:proofErr w:type="spellStart"/>
            <w:r w:rsidRPr="00845C0C">
              <w:rPr>
                <w:bCs/>
                <w:sz w:val="24"/>
                <w:szCs w:val="24"/>
              </w:rPr>
              <w:t>sorbato</w:t>
            </w:r>
            <w:proofErr w:type="spellEnd"/>
            <w:r w:rsidRPr="00845C0C">
              <w:rPr>
                <w:bCs/>
                <w:sz w:val="24"/>
                <w:szCs w:val="24"/>
              </w:rPr>
              <w:t xml:space="preserve"> de potássio. Cobertura de chantilly tipo 1 de primeira linha contendo água, açúcar, óleo de palma parcialmente hidrogenado, </w:t>
            </w:r>
            <w:proofErr w:type="spellStart"/>
            <w:r w:rsidRPr="00845C0C">
              <w:rPr>
                <w:bCs/>
                <w:sz w:val="24"/>
                <w:szCs w:val="24"/>
              </w:rPr>
              <w:t>caseinato</w:t>
            </w:r>
            <w:proofErr w:type="spellEnd"/>
            <w:r w:rsidRPr="00845C0C">
              <w:rPr>
                <w:bCs/>
                <w:sz w:val="24"/>
                <w:szCs w:val="24"/>
              </w:rPr>
              <w:t xml:space="preserve"> de sódio, aromatizantes, estabilizantes </w:t>
            </w:r>
            <w:proofErr w:type="spellStart"/>
            <w:r w:rsidRPr="00845C0C">
              <w:rPr>
                <w:bCs/>
                <w:sz w:val="24"/>
                <w:szCs w:val="24"/>
              </w:rPr>
              <w:lastRenderedPageBreak/>
              <w:t>hidroxipropilmetilcelulose</w:t>
            </w:r>
            <w:proofErr w:type="spellEnd"/>
            <w:r w:rsidRPr="00845C0C">
              <w:rPr>
                <w:bCs/>
                <w:sz w:val="24"/>
                <w:szCs w:val="24"/>
              </w:rPr>
              <w:t xml:space="preserve"> e </w:t>
            </w:r>
            <w:proofErr w:type="spellStart"/>
            <w:r w:rsidRPr="00845C0C">
              <w:rPr>
                <w:bCs/>
                <w:sz w:val="24"/>
                <w:szCs w:val="24"/>
              </w:rPr>
              <w:t>alginato</w:t>
            </w:r>
            <w:proofErr w:type="spellEnd"/>
            <w:r w:rsidRPr="00845C0C">
              <w:rPr>
                <w:bCs/>
                <w:sz w:val="24"/>
                <w:szCs w:val="24"/>
              </w:rPr>
              <w:t xml:space="preserve"> de sódio e emulsificantes </w:t>
            </w:r>
            <w:proofErr w:type="spellStart"/>
            <w:r w:rsidRPr="00845C0C">
              <w:rPr>
                <w:bCs/>
                <w:sz w:val="24"/>
                <w:szCs w:val="24"/>
              </w:rPr>
              <w:t>polisorbato</w:t>
            </w:r>
            <w:proofErr w:type="spellEnd"/>
            <w:r w:rsidRPr="00845C0C">
              <w:rPr>
                <w:bCs/>
                <w:sz w:val="24"/>
                <w:szCs w:val="24"/>
              </w:rPr>
              <w:t xml:space="preserve"> 60, mono e </w:t>
            </w:r>
            <w:proofErr w:type="spellStart"/>
            <w:r w:rsidRPr="00845C0C">
              <w:rPr>
                <w:bCs/>
                <w:sz w:val="24"/>
                <w:szCs w:val="24"/>
              </w:rPr>
              <w:t>diglicerídeos</w:t>
            </w:r>
            <w:proofErr w:type="spellEnd"/>
            <w:r w:rsidRPr="00845C0C">
              <w:rPr>
                <w:bCs/>
                <w:sz w:val="24"/>
                <w:szCs w:val="24"/>
              </w:rPr>
              <w:t xml:space="preserve"> de ácidos graxos e </w:t>
            </w:r>
            <w:proofErr w:type="spellStart"/>
            <w:r w:rsidRPr="00845C0C">
              <w:rPr>
                <w:bCs/>
                <w:sz w:val="24"/>
                <w:szCs w:val="24"/>
              </w:rPr>
              <w:t>lectina</w:t>
            </w:r>
            <w:proofErr w:type="spellEnd"/>
            <w:r w:rsidRPr="00845C0C">
              <w:rPr>
                <w:bCs/>
                <w:sz w:val="24"/>
                <w:szCs w:val="24"/>
              </w:rPr>
              <w:t xml:space="preserve"> de soja. Papel de arroz forma A4 personalizado com a logo do município de catalão. Dimensões do Bolo: MÍNIMO DE 56 CENTÍMETROS DE LARGURA; ALTURA MÍNIMA DE 7 CENTÍMETROS E COMPRIMENTO DE 166 METROS E PESO MÍNIMO DE 7.500 KG (sete mil e quintos quilos). Todos os produtos terão que comprovar a origem diante de Nota Fiscal de compra e estes serão fiscalizados e analisados pelos órgãos e responsáveis técnicos competentes da Secretaria Municipal de Promoção e Ação Social de Catalão</w:t>
            </w:r>
          </w:p>
        </w:tc>
        <w:tc>
          <w:tcPr>
            <w:tcW w:w="2551" w:type="dxa"/>
          </w:tcPr>
          <w:p w14:paraId="107BFB88" w14:textId="76DA2B13" w:rsidR="00CC32D0" w:rsidRDefault="00845C0C" w:rsidP="00CC32D0">
            <w:pPr>
              <w:spacing w:before="100" w:beforeAutospacing="1" w:after="100" w:afterAutospacing="1"/>
              <w:rPr>
                <w:sz w:val="24"/>
                <w:szCs w:val="24"/>
              </w:rPr>
            </w:pPr>
            <w:r>
              <w:rPr>
                <w:sz w:val="24"/>
                <w:szCs w:val="24"/>
              </w:rPr>
              <w:lastRenderedPageBreak/>
              <w:t>serviço</w:t>
            </w:r>
          </w:p>
        </w:tc>
        <w:tc>
          <w:tcPr>
            <w:tcW w:w="3467" w:type="dxa"/>
          </w:tcPr>
          <w:p w14:paraId="5E95190B" w14:textId="6939F160" w:rsidR="00CC32D0" w:rsidRDefault="00845C0C" w:rsidP="00CC32D0">
            <w:pPr>
              <w:spacing w:before="100" w:beforeAutospacing="1" w:after="100" w:afterAutospacing="1"/>
              <w:rPr>
                <w:sz w:val="24"/>
                <w:szCs w:val="24"/>
              </w:rPr>
            </w:pPr>
            <w:r>
              <w:rPr>
                <w:sz w:val="24"/>
                <w:szCs w:val="24"/>
              </w:rPr>
              <w:t>1</w:t>
            </w:r>
          </w:p>
        </w:tc>
      </w:tr>
    </w:tbl>
    <w:p w14:paraId="06538874" w14:textId="3CBD112E" w:rsidR="00E65C65" w:rsidRDefault="00E65C65" w:rsidP="0079335E">
      <w:pPr>
        <w:autoSpaceDE w:val="0"/>
        <w:autoSpaceDN w:val="0"/>
        <w:adjustRightInd w:val="0"/>
        <w:jc w:val="both"/>
        <w:rPr>
          <w:rFonts w:eastAsiaTheme="minorHAnsi"/>
          <w:b/>
          <w:bCs/>
          <w:color w:val="000000"/>
          <w:sz w:val="24"/>
          <w:szCs w:val="24"/>
          <w:lang w:eastAsia="en-US"/>
        </w:rPr>
      </w:pPr>
    </w:p>
    <w:p w14:paraId="3C48ECAD" w14:textId="2970623F" w:rsidR="00E44A99" w:rsidRPr="009C5222" w:rsidRDefault="00E44A99" w:rsidP="0079335E">
      <w:pPr>
        <w:autoSpaceDE w:val="0"/>
        <w:autoSpaceDN w:val="0"/>
        <w:adjustRightInd w:val="0"/>
        <w:jc w:val="both"/>
        <w:rPr>
          <w:sz w:val="24"/>
          <w:szCs w:val="24"/>
        </w:rPr>
      </w:pPr>
      <w:r w:rsidRPr="009C5222">
        <w:rPr>
          <w:sz w:val="24"/>
          <w:szCs w:val="24"/>
        </w:rPr>
        <w:t xml:space="preserve">Diante do levantamento realizado, estima-se o valor total da contratação, considerando as quantidades previstas, em aproximadamente </w:t>
      </w:r>
      <w:r w:rsidR="009F5641">
        <w:rPr>
          <w:rStyle w:val="Forte"/>
          <w:sz w:val="24"/>
          <w:szCs w:val="24"/>
        </w:rPr>
        <w:t xml:space="preserve">R$ </w:t>
      </w:r>
      <w:r w:rsidR="00795E5A">
        <w:rPr>
          <w:rStyle w:val="Forte"/>
          <w:sz w:val="24"/>
          <w:szCs w:val="24"/>
        </w:rPr>
        <w:t>159.000,00</w:t>
      </w:r>
      <w:r w:rsidR="009F5641">
        <w:rPr>
          <w:rStyle w:val="Forte"/>
          <w:sz w:val="24"/>
          <w:szCs w:val="24"/>
        </w:rPr>
        <w:t xml:space="preserve"> [</w:t>
      </w:r>
      <w:r w:rsidR="00795E5A">
        <w:rPr>
          <w:rStyle w:val="Forte"/>
          <w:sz w:val="24"/>
          <w:szCs w:val="24"/>
        </w:rPr>
        <w:t>cento e cinquenta e nove mis reais</w:t>
      </w:r>
      <w:r w:rsidR="009F5641">
        <w:rPr>
          <w:rStyle w:val="Forte"/>
          <w:sz w:val="24"/>
          <w:szCs w:val="24"/>
        </w:rPr>
        <w:t>}</w:t>
      </w:r>
      <w:r w:rsidRPr="009C5222">
        <w:rPr>
          <w:sz w:val="24"/>
          <w:szCs w:val="24"/>
        </w:rPr>
        <w:t>, conforme os preços médios apresentados. O documento servirá de base para a instrução processual da licitação, conforme determina o art. 23 da Lei nº 14.133/2021.</w:t>
      </w:r>
    </w:p>
    <w:p w14:paraId="2724B2F1" w14:textId="77777777" w:rsidR="00E44A99" w:rsidRPr="0079335E" w:rsidRDefault="00E44A99" w:rsidP="0079335E">
      <w:pPr>
        <w:autoSpaceDE w:val="0"/>
        <w:autoSpaceDN w:val="0"/>
        <w:adjustRightInd w:val="0"/>
        <w:jc w:val="both"/>
        <w:rPr>
          <w:rFonts w:eastAsiaTheme="minorHAnsi"/>
          <w:b/>
          <w:bCs/>
          <w:color w:val="000000"/>
          <w:sz w:val="24"/>
          <w:szCs w:val="24"/>
          <w:lang w:eastAsia="en-US"/>
        </w:rPr>
      </w:pPr>
    </w:p>
    <w:p w14:paraId="4AED08C6" w14:textId="77777777" w:rsidR="00795E5A" w:rsidRDefault="007C0FAE" w:rsidP="00795E5A">
      <w:pPr>
        <w:autoSpaceDE w:val="0"/>
        <w:autoSpaceDN w:val="0"/>
        <w:adjustRightInd w:val="0"/>
        <w:jc w:val="both"/>
        <w:rPr>
          <w:rFonts w:eastAsiaTheme="minorHAnsi"/>
          <w:b/>
          <w:bCs/>
          <w:color w:val="000000"/>
          <w:sz w:val="24"/>
          <w:szCs w:val="24"/>
          <w:u w:val="single"/>
          <w:lang w:eastAsia="en-US"/>
        </w:rPr>
      </w:pPr>
      <w:r w:rsidRPr="00E65C65">
        <w:rPr>
          <w:rFonts w:eastAsiaTheme="minorHAnsi"/>
          <w:b/>
          <w:bCs/>
          <w:color w:val="000000"/>
          <w:sz w:val="24"/>
          <w:szCs w:val="24"/>
          <w:u w:val="single"/>
          <w:lang w:eastAsia="en-US"/>
        </w:rPr>
        <w:t>6</w:t>
      </w:r>
      <w:r w:rsidR="00DB7B47" w:rsidRPr="00E65C65">
        <w:rPr>
          <w:rFonts w:eastAsiaTheme="minorHAnsi"/>
          <w:b/>
          <w:bCs/>
          <w:color w:val="000000"/>
          <w:sz w:val="24"/>
          <w:szCs w:val="24"/>
          <w:u w:val="single"/>
          <w:lang w:eastAsia="en-US"/>
        </w:rPr>
        <w:t xml:space="preserve">. </w:t>
      </w:r>
      <w:r w:rsidR="0080719A" w:rsidRPr="00E65C65">
        <w:rPr>
          <w:rFonts w:eastAsiaTheme="minorHAnsi"/>
          <w:b/>
          <w:bCs/>
          <w:color w:val="000000"/>
          <w:sz w:val="24"/>
          <w:szCs w:val="24"/>
          <w:u w:val="single"/>
          <w:lang w:eastAsia="en-US"/>
        </w:rPr>
        <w:t>DESCRIÇÃO DA SOLUÇÃO COMO UM TODO</w:t>
      </w:r>
    </w:p>
    <w:p w14:paraId="25031025" w14:textId="77777777" w:rsidR="00530DBF" w:rsidRPr="00530DBF" w:rsidRDefault="00530DBF" w:rsidP="00530DBF">
      <w:pPr>
        <w:autoSpaceDE w:val="0"/>
        <w:autoSpaceDN w:val="0"/>
        <w:adjustRightInd w:val="0"/>
        <w:jc w:val="both"/>
        <w:rPr>
          <w:sz w:val="24"/>
          <w:szCs w:val="24"/>
        </w:rPr>
      </w:pPr>
      <w:r w:rsidRPr="00530DBF">
        <w:rPr>
          <w:sz w:val="24"/>
          <w:szCs w:val="24"/>
        </w:rPr>
        <w:t>A solução para a aquisição e celebração do bolo de 166 metros em comemoração ao 166º aniversário da cidade envolve um planejamento abrangente e detalhado. Aqui está uma descrição completa da solução:</w:t>
      </w:r>
    </w:p>
    <w:p w14:paraId="6B63DAB3" w14:textId="49FEB782" w:rsidR="00530DBF" w:rsidRPr="00530DBF" w:rsidRDefault="00530DBF" w:rsidP="00530DBF">
      <w:pPr>
        <w:autoSpaceDE w:val="0"/>
        <w:autoSpaceDN w:val="0"/>
        <w:adjustRightInd w:val="0"/>
        <w:jc w:val="both"/>
        <w:rPr>
          <w:i/>
          <w:sz w:val="24"/>
          <w:szCs w:val="24"/>
        </w:rPr>
      </w:pPr>
      <w:r w:rsidRPr="00530DBF">
        <w:rPr>
          <w:i/>
          <w:sz w:val="24"/>
          <w:szCs w:val="24"/>
        </w:rPr>
        <w:t>6.1. Planejamento do Evento</w:t>
      </w:r>
    </w:p>
    <w:p w14:paraId="70C9FDA9" w14:textId="7CDC9D34" w:rsidR="00530DBF" w:rsidRPr="00530DBF" w:rsidRDefault="00530DBF" w:rsidP="00530DBF">
      <w:pPr>
        <w:autoSpaceDE w:val="0"/>
        <w:autoSpaceDN w:val="0"/>
        <w:adjustRightInd w:val="0"/>
        <w:jc w:val="both"/>
        <w:rPr>
          <w:sz w:val="24"/>
          <w:szCs w:val="24"/>
        </w:rPr>
      </w:pPr>
      <w:r>
        <w:rPr>
          <w:sz w:val="24"/>
          <w:szCs w:val="24"/>
        </w:rPr>
        <w:t xml:space="preserve">   *Objetivo</w:t>
      </w:r>
      <w:r w:rsidRPr="00530DBF">
        <w:rPr>
          <w:sz w:val="24"/>
          <w:szCs w:val="24"/>
        </w:rPr>
        <w:t>: Celebrar a rica história da cidade e promover a união entre os cidadãos.</w:t>
      </w:r>
    </w:p>
    <w:p w14:paraId="101532B6" w14:textId="7173B386" w:rsidR="00530DBF" w:rsidRPr="00530DBF" w:rsidRDefault="00530DBF" w:rsidP="00530DBF">
      <w:pPr>
        <w:autoSpaceDE w:val="0"/>
        <w:autoSpaceDN w:val="0"/>
        <w:adjustRightInd w:val="0"/>
        <w:jc w:val="both"/>
        <w:rPr>
          <w:sz w:val="24"/>
          <w:szCs w:val="24"/>
        </w:rPr>
      </w:pPr>
      <w:r>
        <w:rPr>
          <w:sz w:val="24"/>
          <w:szCs w:val="24"/>
        </w:rPr>
        <w:t xml:space="preserve">   *Data e Local</w:t>
      </w:r>
      <w:r w:rsidRPr="00530DBF">
        <w:rPr>
          <w:sz w:val="24"/>
          <w:szCs w:val="24"/>
        </w:rPr>
        <w:t>: Definir a data do aniversário e escolher um local central e acessível para a montagem do bolo e realização do evento.</w:t>
      </w:r>
    </w:p>
    <w:p w14:paraId="7B195C4D" w14:textId="787D991A" w:rsidR="00530DBF" w:rsidRPr="00530DBF" w:rsidRDefault="00530DBF" w:rsidP="00530DBF">
      <w:pPr>
        <w:autoSpaceDE w:val="0"/>
        <w:autoSpaceDN w:val="0"/>
        <w:adjustRightInd w:val="0"/>
        <w:jc w:val="both"/>
        <w:rPr>
          <w:i/>
          <w:sz w:val="24"/>
          <w:szCs w:val="24"/>
        </w:rPr>
      </w:pPr>
      <w:r w:rsidRPr="00530DBF">
        <w:rPr>
          <w:i/>
          <w:sz w:val="24"/>
          <w:szCs w:val="24"/>
        </w:rPr>
        <w:t>6.2. Concepção do Bolo</w:t>
      </w:r>
    </w:p>
    <w:p w14:paraId="16F701B7" w14:textId="71763935" w:rsidR="00530DBF" w:rsidRPr="00530DBF" w:rsidRDefault="00530DBF" w:rsidP="00530DBF">
      <w:pPr>
        <w:autoSpaceDE w:val="0"/>
        <w:autoSpaceDN w:val="0"/>
        <w:adjustRightInd w:val="0"/>
        <w:jc w:val="both"/>
        <w:rPr>
          <w:sz w:val="24"/>
          <w:szCs w:val="24"/>
        </w:rPr>
      </w:pPr>
      <w:r>
        <w:rPr>
          <w:sz w:val="24"/>
          <w:szCs w:val="24"/>
        </w:rPr>
        <w:t xml:space="preserve">   *Tamanho e Design</w:t>
      </w:r>
      <w:r w:rsidRPr="00530DBF">
        <w:rPr>
          <w:sz w:val="24"/>
          <w:szCs w:val="24"/>
        </w:rPr>
        <w:t>: O bolo terá 166 metros de comprimento, com um design que pode incorporar elementos da cultura e história local, como símbolos, cores da bandeira e imagens representativas.</w:t>
      </w:r>
    </w:p>
    <w:p w14:paraId="1D099A2E" w14:textId="5FA605EC" w:rsidR="00530DBF" w:rsidRPr="00530DBF" w:rsidRDefault="00530DBF" w:rsidP="00530DBF">
      <w:pPr>
        <w:autoSpaceDE w:val="0"/>
        <w:autoSpaceDN w:val="0"/>
        <w:adjustRightInd w:val="0"/>
        <w:jc w:val="both"/>
        <w:rPr>
          <w:sz w:val="24"/>
          <w:szCs w:val="24"/>
        </w:rPr>
      </w:pPr>
      <w:r>
        <w:rPr>
          <w:sz w:val="24"/>
          <w:szCs w:val="24"/>
        </w:rPr>
        <w:t xml:space="preserve">   *Sabores e Camadas</w:t>
      </w:r>
      <w:r w:rsidRPr="00530DBF">
        <w:rPr>
          <w:sz w:val="24"/>
          <w:szCs w:val="24"/>
        </w:rPr>
        <w:t>: Oferecer uma variedade de sabores (chocolate, baunilha, frutas, etc.) e camadas, garantindo que o bolo atenda a diferentes preferências.</w:t>
      </w:r>
    </w:p>
    <w:p w14:paraId="2698DB99" w14:textId="0415555D" w:rsidR="00530DBF" w:rsidRPr="00530DBF" w:rsidRDefault="00530DBF" w:rsidP="00530DBF">
      <w:pPr>
        <w:autoSpaceDE w:val="0"/>
        <w:autoSpaceDN w:val="0"/>
        <w:adjustRightInd w:val="0"/>
        <w:jc w:val="both"/>
        <w:rPr>
          <w:i/>
          <w:sz w:val="24"/>
          <w:szCs w:val="24"/>
        </w:rPr>
      </w:pPr>
      <w:r w:rsidRPr="00530DBF">
        <w:rPr>
          <w:i/>
          <w:sz w:val="24"/>
          <w:szCs w:val="24"/>
        </w:rPr>
        <w:t>6.3. Seleção de Fornecedores</w:t>
      </w:r>
    </w:p>
    <w:p w14:paraId="512D4377" w14:textId="4CF9CB36"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 xml:space="preserve"> *Pesquisa de Fornecedores*: Identificar e selecionar fornecedores especializados em bolos de grande porte, que tenham um portfólio sólido e referências positivas.</w:t>
      </w:r>
    </w:p>
    <w:p w14:paraId="5081FFA0" w14:textId="40435DF5"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*Degustação e Aprovações*: Realizar degustações com os fornecedores selecionados para garantir a qualidade e o sabor do bolo.</w:t>
      </w:r>
    </w:p>
    <w:p w14:paraId="602D0868" w14:textId="3C35776C" w:rsidR="00530DBF" w:rsidRPr="00530DBF" w:rsidRDefault="00530DBF" w:rsidP="00530DBF">
      <w:pPr>
        <w:autoSpaceDE w:val="0"/>
        <w:autoSpaceDN w:val="0"/>
        <w:adjustRightInd w:val="0"/>
        <w:jc w:val="both"/>
        <w:rPr>
          <w:i/>
          <w:sz w:val="24"/>
          <w:szCs w:val="24"/>
        </w:rPr>
      </w:pPr>
      <w:r w:rsidRPr="00530DBF">
        <w:rPr>
          <w:i/>
          <w:sz w:val="24"/>
          <w:szCs w:val="24"/>
        </w:rPr>
        <w:t>6.4. Orçamento</w:t>
      </w:r>
    </w:p>
    <w:p w14:paraId="3AA87884" w14:textId="0A67A4D9"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 xml:space="preserve"> *Estimativa de Custos*: Elaborar um orçamento que inclua todos os custos envolvidos, como ingredientes, mão de obra, transporte, montagem e decoração.</w:t>
      </w:r>
    </w:p>
    <w:p w14:paraId="6C2427A8" w14:textId="1807F9C1"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*Captação de Recursos*: Considerar parcerias com empresas locais, patrocínios e doações para ajudar a financiar o evento.</w:t>
      </w:r>
    </w:p>
    <w:p w14:paraId="421251B7" w14:textId="77777777" w:rsidR="00530DBF" w:rsidRPr="00530DBF" w:rsidRDefault="00530DBF" w:rsidP="00530DBF">
      <w:pPr>
        <w:autoSpaceDE w:val="0"/>
        <w:autoSpaceDN w:val="0"/>
        <w:adjustRightInd w:val="0"/>
        <w:jc w:val="both"/>
        <w:rPr>
          <w:sz w:val="24"/>
          <w:szCs w:val="24"/>
        </w:rPr>
      </w:pPr>
    </w:p>
    <w:p w14:paraId="53D5B2B8" w14:textId="4FC7140D" w:rsidR="00530DBF" w:rsidRPr="00530DBF" w:rsidRDefault="00530DBF" w:rsidP="00530DBF">
      <w:pPr>
        <w:autoSpaceDE w:val="0"/>
        <w:autoSpaceDN w:val="0"/>
        <w:adjustRightInd w:val="0"/>
        <w:jc w:val="both"/>
        <w:rPr>
          <w:i/>
          <w:sz w:val="24"/>
          <w:szCs w:val="24"/>
        </w:rPr>
      </w:pPr>
      <w:r w:rsidRPr="00530DBF">
        <w:rPr>
          <w:i/>
          <w:sz w:val="24"/>
          <w:szCs w:val="24"/>
        </w:rPr>
        <w:t>6. 5. Logística</w:t>
      </w:r>
    </w:p>
    <w:p w14:paraId="4836237F" w14:textId="28816914" w:rsidR="00530DBF" w:rsidRPr="00530DBF" w:rsidRDefault="00530DBF" w:rsidP="00530DBF">
      <w:pPr>
        <w:autoSpaceDE w:val="0"/>
        <w:autoSpaceDN w:val="0"/>
        <w:adjustRightInd w:val="0"/>
        <w:jc w:val="both"/>
        <w:rPr>
          <w:sz w:val="24"/>
          <w:szCs w:val="24"/>
        </w:rPr>
      </w:pPr>
      <w:r>
        <w:rPr>
          <w:sz w:val="24"/>
          <w:szCs w:val="24"/>
        </w:rPr>
        <w:lastRenderedPageBreak/>
        <w:t xml:space="preserve">   </w:t>
      </w:r>
      <w:r w:rsidRPr="00530DBF">
        <w:rPr>
          <w:sz w:val="24"/>
          <w:szCs w:val="24"/>
        </w:rPr>
        <w:t>*Produção e Transporte*: Planejar a produção do bolo em um local adequado e garantir que ele seja transportado de forma segura e eficiente até o local do evento.</w:t>
      </w:r>
    </w:p>
    <w:p w14:paraId="5FFC9321" w14:textId="3A71DFEB"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 xml:space="preserve"> *Montagem do Bolo*: Organizar a equipe responsável pela montagem do bolo no dia do evento, incluindo a disposição e a decoração final.</w:t>
      </w:r>
    </w:p>
    <w:p w14:paraId="1B2AF7B2" w14:textId="0ACBE229" w:rsidR="00530DBF" w:rsidRPr="00530DBF" w:rsidRDefault="00530DBF" w:rsidP="00530DBF">
      <w:pPr>
        <w:autoSpaceDE w:val="0"/>
        <w:autoSpaceDN w:val="0"/>
        <w:adjustRightInd w:val="0"/>
        <w:jc w:val="both"/>
        <w:rPr>
          <w:i/>
          <w:sz w:val="24"/>
          <w:szCs w:val="24"/>
        </w:rPr>
      </w:pPr>
      <w:r w:rsidRPr="00530DBF">
        <w:rPr>
          <w:i/>
          <w:sz w:val="24"/>
          <w:szCs w:val="24"/>
        </w:rPr>
        <w:t>6.6. Aprovações e Permissões</w:t>
      </w:r>
    </w:p>
    <w:p w14:paraId="5A6D18BE" w14:textId="07170B33"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*Licenças Necessárias*: Verificar e obter todas as licenças e autorizações necessárias para a realização do evento, especialmente em espaços públicos.</w:t>
      </w:r>
    </w:p>
    <w:p w14:paraId="0D9733A4" w14:textId="5669B0F1" w:rsidR="00530DBF" w:rsidRPr="00530DBF" w:rsidRDefault="00530DBF" w:rsidP="00530DBF">
      <w:pPr>
        <w:autoSpaceDE w:val="0"/>
        <w:autoSpaceDN w:val="0"/>
        <w:adjustRightInd w:val="0"/>
        <w:jc w:val="both"/>
        <w:rPr>
          <w:i/>
          <w:sz w:val="24"/>
          <w:szCs w:val="24"/>
        </w:rPr>
      </w:pPr>
      <w:r w:rsidRPr="00530DBF">
        <w:rPr>
          <w:i/>
          <w:sz w:val="24"/>
          <w:szCs w:val="24"/>
        </w:rPr>
        <w:t>6.7. Promoção do Evento</w:t>
      </w:r>
    </w:p>
    <w:p w14:paraId="7CA4DCD0" w14:textId="44D0E2F6"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*Divulgação*: Criar uma estratégia de marketing para promover o evento, utilizando redes sociais, mídia local e outros canais de comunicação.</w:t>
      </w:r>
    </w:p>
    <w:p w14:paraId="5BB80747" w14:textId="3EE362DD"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*Engajamento da Comunidade*: Incentivar a participação dos cidadãos por meio de campanhas interativas, como concursos para escolher o design do bolo.</w:t>
      </w:r>
    </w:p>
    <w:p w14:paraId="0DA6C9B1" w14:textId="0C5417C3" w:rsidR="00530DBF" w:rsidRPr="00530DBF" w:rsidRDefault="00530DBF" w:rsidP="00530DBF">
      <w:pPr>
        <w:autoSpaceDE w:val="0"/>
        <w:autoSpaceDN w:val="0"/>
        <w:adjustRightInd w:val="0"/>
        <w:jc w:val="both"/>
        <w:rPr>
          <w:i/>
          <w:sz w:val="24"/>
          <w:szCs w:val="24"/>
        </w:rPr>
      </w:pPr>
      <w:r w:rsidRPr="00530DBF">
        <w:rPr>
          <w:i/>
          <w:sz w:val="24"/>
          <w:szCs w:val="24"/>
        </w:rPr>
        <w:t>6.8. Atividades Complementares</w:t>
      </w:r>
    </w:p>
    <w:p w14:paraId="52944FB6" w14:textId="5EE5402B"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 xml:space="preserve"> *Programação Cultural*: Planejar outras atividades durante o evento, como apresentações musicais, danças folclóricas, feiras de artesanato e estandes de comida.</w:t>
      </w:r>
    </w:p>
    <w:p w14:paraId="1EC2CCBD" w14:textId="63C74102"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*Espaços de Convivência*: Criar áreas para que os cidadãos interajam, compartilhem histórias e celebrem a história da cidade.</w:t>
      </w:r>
    </w:p>
    <w:p w14:paraId="3F81BB50" w14:textId="117DC8C7" w:rsidR="00530DBF" w:rsidRPr="00530DBF" w:rsidRDefault="00530DBF" w:rsidP="00530DBF">
      <w:pPr>
        <w:autoSpaceDE w:val="0"/>
        <w:autoSpaceDN w:val="0"/>
        <w:adjustRightInd w:val="0"/>
        <w:jc w:val="both"/>
        <w:rPr>
          <w:i/>
          <w:sz w:val="24"/>
          <w:szCs w:val="24"/>
        </w:rPr>
      </w:pPr>
      <w:r w:rsidRPr="00530DBF">
        <w:rPr>
          <w:i/>
          <w:sz w:val="24"/>
          <w:szCs w:val="24"/>
        </w:rPr>
        <w:t>6.9. Sustentabilidade</w:t>
      </w:r>
    </w:p>
    <w:p w14:paraId="6EFBC18E" w14:textId="3DCF5668"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*Práticas Sustentáveis*: Optar por ingredientes orgânicos e embalagens recicláveis, além de promover a conscientização ambiental durante o evento.</w:t>
      </w:r>
    </w:p>
    <w:p w14:paraId="09037C97" w14:textId="71E79DE1" w:rsidR="00530DBF" w:rsidRPr="00530DBF" w:rsidRDefault="00530DBF" w:rsidP="00530DBF">
      <w:pPr>
        <w:autoSpaceDE w:val="0"/>
        <w:autoSpaceDN w:val="0"/>
        <w:adjustRightInd w:val="0"/>
        <w:jc w:val="both"/>
        <w:rPr>
          <w:i/>
          <w:sz w:val="24"/>
          <w:szCs w:val="24"/>
        </w:rPr>
      </w:pPr>
      <w:r w:rsidRPr="00530DBF">
        <w:rPr>
          <w:i/>
          <w:sz w:val="24"/>
          <w:szCs w:val="24"/>
        </w:rPr>
        <w:t>6.10. Avaliação Pós-Evento</w:t>
      </w:r>
    </w:p>
    <w:p w14:paraId="65CF6559" w14:textId="64D086EE" w:rsidR="00530DBF" w:rsidRPr="00530DBF" w:rsidRDefault="00530DBF" w:rsidP="00530DBF">
      <w:pPr>
        <w:autoSpaceDE w:val="0"/>
        <w:autoSpaceDN w:val="0"/>
        <w:adjustRightInd w:val="0"/>
        <w:jc w:val="both"/>
        <w:rPr>
          <w:sz w:val="24"/>
          <w:szCs w:val="24"/>
        </w:rPr>
      </w:pPr>
      <w:r>
        <w:rPr>
          <w:sz w:val="24"/>
          <w:szCs w:val="24"/>
        </w:rPr>
        <w:t xml:space="preserve">  </w:t>
      </w:r>
      <w:r w:rsidRPr="00530DBF">
        <w:rPr>
          <w:sz w:val="24"/>
          <w:szCs w:val="24"/>
        </w:rPr>
        <w:t>*Feedback e Relatório*: Coletar opiniões dos participantes e elaborar um relatório sobre o evento, destacando sucessos e áreas de melhoria para futuras comemorações.</w:t>
      </w:r>
    </w:p>
    <w:p w14:paraId="40254D98" w14:textId="355A83E9" w:rsidR="00B01377" w:rsidRDefault="00530DBF" w:rsidP="00530DBF">
      <w:pPr>
        <w:autoSpaceDE w:val="0"/>
        <w:autoSpaceDN w:val="0"/>
        <w:adjustRightInd w:val="0"/>
        <w:jc w:val="both"/>
        <w:rPr>
          <w:sz w:val="24"/>
          <w:szCs w:val="24"/>
        </w:rPr>
      </w:pPr>
      <w:r w:rsidRPr="00530DBF">
        <w:rPr>
          <w:sz w:val="24"/>
          <w:szCs w:val="24"/>
        </w:rPr>
        <w:t>Essa solução abrangente visa garantir que a celebração do 166º aniversário da cidade seja um evento memorável, unindo a comunidade e celebrando suas raízes de forma festiva e inclusiva.</w:t>
      </w:r>
    </w:p>
    <w:p w14:paraId="6C835231" w14:textId="77777777" w:rsidR="00530DBF" w:rsidRPr="0079335E" w:rsidRDefault="00530DBF" w:rsidP="00530DBF">
      <w:pPr>
        <w:autoSpaceDE w:val="0"/>
        <w:autoSpaceDN w:val="0"/>
        <w:adjustRightInd w:val="0"/>
        <w:jc w:val="both"/>
        <w:rPr>
          <w:rFonts w:eastAsiaTheme="minorHAnsi"/>
          <w:b/>
          <w:bCs/>
          <w:color w:val="000000"/>
          <w:sz w:val="24"/>
          <w:szCs w:val="24"/>
          <w:lang w:eastAsia="en-US"/>
        </w:rPr>
      </w:pPr>
    </w:p>
    <w:p w14:paraId="418A85DB" w14:textId="4B73D287" w:rsidR="00DB7B47" w:rsidRPr="00E65C65" w:rsidRDefault="007C0FAE" w:rsidP="0079335E">
      <w:pPr>
        <w:autoSpaceDE w:val="0"/>
        <w:autoSpaceDN w:val="0"/>
        <w:adjustRightInd w:val="0"/>
        <w:jc w:val="both"/>
        <w:rPr>
          <w:rFonts w:eastAsiaTheme="minorHAnsi"/>
          <w:b/>
          <w:bCs/>
          <w:color w:val="000000"/>
          <w:sz w:val="24"/>
          <w:szCs w:val="24"/>
          <w:u w:val="single"/>
          <w:lang w:eastAsia="en-US"/>
        </w:rPr>
      </w:pPr>
      <w:r w:rsidRPr="00E65C65">
        <w:rPr>
          <w:rFonts w:eastAsiaTheme="minorHAnsi"/>
          <w:b/>
          <w:bCs/>
          <w:color w:val="000000"/>
          <w:sz w:val="24"/>
          <w:szCs w:val="24"/>
          <w:u w:val="single"/>
          <w:lang w:eastAsia="en-US"/>
        </w:rPr>
        <w:t>7</w:t>
      </w:r>
      <w:r w:rsidR="00DB7B47" w:rsidRPr="00E65C65">
        <w:rPr>
          <w:rFonts w:eastAsiaTheme="minorHAnsi"/>
          <w:b/>
          <w:bCs/>
          <w:color w:val="000000"/>
          <w:sz w:val="24"/>
          <w:szCs w:val="24"/>
          <w:u w:val="single"/>
          <w:lang w:eastAsia="en-US"/>
        </w:rPr>
        <w:t xml:space="preserve">. </w:t>
      </w:r>
      <w:r w:rsidR="005E6A7A" w:rsidRPr="00E65C65">
        <w:rPr>
          <w:rFonts w:eastAsiaTheme="minorHAnsi"/>
          <w:b/>
          <w:bCs/>
          <w:color w:val="000000"/>
          <w:sz w:val="24"/>
          <w:szCs w:val="24"/>
          <w:u w:val="single"/>
          <w:lang w:eastAsia="en-US"/>
        </w:rPr>
        <w:t>ESTIMATIVA DAS QUANTIDADES A SEREM CONTRATADAS</w:t>
      </w:r>
    </w:p>
    <w:p w14:paraId="68A589B1" w14:textId="28A126F7" w:rsidR="00410788" w:rsidRDefault="00FE7CAF" w:rsidP="009F5641">
      <w:pPr>
        <w:spacing w:before="100" w:beforeAutospacing="1" w:after="100" w:afterAutospacing="1"/>
        <w:rPr>
          <w:sz w:val="24"/>
          <w:szCs w:val="24"/>
        </w:rPr>
      </w:pPr>
      <w:r>
        <w:rPr>
          <w:sz w:val="24"/>
          <w:szCs w:val="24"/>
        </w:rPr>
        <w:t xml:space="preserve">A demanda prevista </w:t>
      </w:r>
      <w:r w:rsidR="00410788">
        <w:rPr>
          <w:sz w:val="24"/>
          <w:szCs w:val="24"/>
        </w:rPr>
        <w:t>é:</w:t>
      </w:r>
      <w:r>
        <w:rPr>
          <w:sz w:val="24"/>
          <w:szCs w:val="24"/>
        </w:rPr>
        <w:t xml:space="preserve"> Um bolo confeccionado em </w:t>
      </w:r>
      <w:proofErr w:type="spellStart"/>
      <w:r>
        <w:rPr>
          <w:sz w:val="24"/>
          <w:szCs w:val="24"/>
        </w:rPr>
        <w:t>pré</w:t>
      </w:r>
      <w:proofErr w:type="spellEnd"/>
      <w:r>
        <w:rPr>
          <w:sz w:val="24"/>
          <w:szCs w:val="24"/>
        </w:rPr>
        <w:t xml:space="preserve"> mistura sabor leite co</w:t>
      </w:r>
      <w:r w:rsidR="00410788">
        <w:rPr>
          <w:sz w:val="24"/>
          <w:szCs w:val="24"/>
        </w:rPr>
        <w:t>ndensado de primeira qualidade.</w:t>
      </w:r>
    </w:p>
    <w:p w14:paraId="009FC28C" w14:textId="48791849" w:rsidR="00FE7CAF" w:rsidRPr="00410788" w:rsidRDefault="00FE7CAF" w:rsidP="009F5641">
      <w:pPr>
        <w:spacing w:before="100" w:beforeAutospacing="1" w:after="100" w:afterAutospacing="1"/>
        <w:rPr>
          <w:sz w:val="24"/>
          <w:szCs w:val="24"/>
        </w:rPr>
      </w:pPr>
      <w:r w:rsidRPr="00410788">
        <w:rPr>
          <w:sz w:val="24"/>
          <w:szCs w:val="24"/>
          <w:shd w:val="clear" w:color="auto" w:fill="FFFFFF"/>
        </w:rPr>
        <w:t>O pagamento é normalmente realizado após o recebimento do objeto licitado ou da parcela executada, e geralmente ocorre de uma só vez, após a emissão da nota fiscal ou documento de cobrança equivalente</w:t>
      </w:r>
      <w:r w:rsidRPr="00410788">
        <w:rPr>
          <w:rFonts w:ascii="Arial" w:hAnsi="Arial" w:cs="Arial"/>
          <w:sz w:val="27"/>
          <w:szCs w:val="27"/>
          <w:shd w:val="clear" w:color="auto" w:fill="FFFFFF"/>
        </w:rPr>
        <w:t>. </w:t>
      </w:r>
      <w:r w:rsidRPr="00410788">
        <w:rPr>
          <w:sz w:val="24"/>
          <w:szCs w:val="24"/>
        </w:rPr>
        <w:t xml:space="preserve"> </w:t>
      </w:r>
    </w:p>
    <w:p w14:paraId="4F3109F3" w14:textId="13BACEE4" w:rsidR="009F5641" w:rsidRPr="009F5641" w:rsidRDefault="009F5641" w:rsidP="009F5641">
      <w:pPr>
        <w:spacing w:before="100" w:beforeAutospacing="1" w:after="100" w:afterAutospacing="1"/>
        <w:rPr>
          <w:sz w:val="24"/>
          <w:szCs w:val="24"/>
        </w:rPr>
      </w:pPr>
      <w:r w:rsidRPr="009F5641">
        <w:rPr>
          <w:sz w:val="24"/>
          <w:szCs w:val="24"/>
        </w:rPr>
        <w:t xml:space="preserve">Com base no </w:t>
      </w:r>
      <w:r w:rsidRPr="009F5641">
        <w:rPr>
          <w:b/>
          <w:bCs/>
          <w:sz w:val="24"/>
          <w:szCs w:val="24"/>
        </w:rPr>
        <w:t>levantamento de mercado</w:t>
      </w:r>
      <w:r w:rsidRPr="009F5641">
        <w:rPr>
          <w:sz w:val="24"/>
          <w:szCs w:val="24"/>
        </w:rPr>
        <w:t>, a média dos valores mensais é:</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5"/>
        <w:gridCol w:w="2835"/>
      </w:tblGrid>
      <w:tr w:rsidR="009F5641" w:rsidRPr="009F5641" w14:paraId="01AF5B61" w14:textId="77777777" w:rsidTr="009F5641">
        <w:trPr>
          <w:tblHeader/>
          <w:tblCellSpacing w:w="15" w:type="dxa"/>
        </w:trPr>
        <w:tc>
          <w:tcPr>
            <w:tcW w:w="1510" w:type="dxa"/>
            <w:vAlign w:val="center"/>
            <w:hideMark/>
          </w:tcPr>
          <w:p w14:paraId="2757999A" w14:textId="77777777" w:rsidR="009F5641" w:rsidRPr="009F5641" w:rsidRDefault="009F5641" w:rsidP="009F5641">
            <w:pPr>
              <w:jc w:val="center"/>
              <w:rPr>
                <w:b/>
                <w:bCs/>
                <w:sz w:val="24"/>
                <w:szCs w:val="24"/>
              </w:rPr>
            </w:pPr>
            <w:r w:rsidRPr="009F5641">
              <w:rPr>
                <w:b/>
                <w:bCs/>
                <w:sz w:val="24"/>
                <w:szCs w:val="24"/>
              </w:rPr>
              <w:t>Tipo</w:t>
            </w:r>
          </w:p>
        </w:tc>
        <w:tc>
          <w:tcPr>
            <w:tcW w:w="2790" w:type="dxa"/>
            <w:vAlign w:val="center"/>
            <w:hideMark/>
          </w:tcPr>
          <w:p w14:paraId="66AC791E" w14:textId="77777777" w:rsidR="009F5641" w:rsidRPr="009F5641" w:rsidRDefault="009F5641" w:rsidP="009F5641">
            <w:pPr>
              <w:jc w:val="center"/>
              <w:rPr>
                <w:b/>
                <w:bCs/>
                <w:sz w:val="24"/>
                <w:szCs w:val="24"/>
              </w:rPr>
            </w:pPr>
            <w:r w:rsidRPr="009F5641">
              <w:rPr>
                <w:b/>
                <w:bCs/>
                <w:sz w:val="24"/>
                <w:szCs w:val="24"/>
              </w:rPr>
              <w:t>Valor Médio (R$)</w:t>
            </w:r>
          </w:p>
        </w:tc>
      </w:tr>
      <w:tr w:rsidR="009F5641" w:rsidRPr="009F5641" w14:paraId="1A5D8433" w14:textId="77777777" w:rsidTr="009F5641">
        <w:trPr>
          <w:tblCellSpacing w:w="15" w:type="dxa"/>
        </w:trPr>
        <w:tc>
          <w:tcPr>
            <w:tcW w:w="1510" w:type="dxa"/>
            <w:vAlign w:val="center"/>
            <w:hideMark/>
          </w:tcPr>
          <w:p w14:paraId="3F5145CC" w14:textId="78E62A3B" w:rsidR="009F5641" w:rsidRPr="009F5641" w:rsidRDefault="00FE7CAF" w:rsidP="009F5641">
            <w:pPr>
              <w:rPr>
                <w:sz w:val="24"/>
                <w:szCs w:val="24"/>
              </w:rPr>
            </w:pPr>
            <w:r>
              <w:rPr>
                <w:sz w:val="24"/>
                <w:szCs w:val="24"/>
              </w:rPr>
              <w:t>Bolo 1</w:t>
            </w:r>
          </w:p>
        </w:tc>
        <w:tc>
          <w:tcPr>
            <w:tcW w:w="2790" w:type="dxa"/>
            <w:vAlign w:val="center"/>
            <w:hideMark/>
          </w:tcPr>
          <w:p w14:paraId="2BEF675F" w14:textId="53ED10EA" w:rsidR="009F5641" w:rsidRPr="009F5641" w:rsidRDefault="009F5641" w:rsidP="00FE7CAF">
            <w:pPr>
              <w:rPr>
                <w:sz w:val="24"/>
                <w:szCs w:val="24"/>
              </w:rPr>
            </w:pPr>
            <w:r w:rsidRPr="009F5641">
              <w:rPr>
                <w:sz w:val="24"/>
                <w:szCs w:val="24"/>
              </w:rPr>
              <w:t xml:space="preserve">R$ </w:t>
            </w:r>
            <w:r w:rsidR="005A10B8">
              <w:rPr>
                <w:sz w:val="24"/>
                <w:szCs w:val="24"/>
              </w:rPr>
              <w:t>157</w:t>
            </w:r>
            <w:r w:rsidR="00410788">
              <w:rPr>
                <w:sz w:val="24"/>
                <w:szCs w:val="24"/>
              </w:rPr>
              <w:t>.000,00</w:t>
            </w:r>
          </w:p>
        </w:tc>
      </w:tr>
      <w:tr w:rsidR="009F5641" w:rsidRPr="009F5641" w14:paraId="3990FA10" w14:textId="77777777" w:rsidTr="009F5641">
        <w:trPr>
          <w:tblCellSpacing w:w="15" w:type="dxa"/>
        </w:trPr>
        <w:tc>
          <w:tcPr>
            <w:tcW w:w="1510" w:type="dxa"/>
            <w:vAlign w:val="center"/>
            <w:hideMark/>
          </w:tcPr>
          <w:p w14:paraId="10A56675" w14:textId="412F502E" w:rsidR="009F5641" w:rsidRPr="009F5641" w:rsidRDefault="00FE7CAF" w:rsidP="009F5641">
            <w:pPr>
              <w:rPr>
                <w:sz w:val="24"/>
                <w:szCs w:val="24"/>
              </w:rPr>
            </w:pPr>
            <w:r>
              <w:rPr>
                <w:sz w:val="24"/>
                <w:szCs w:val="24"/>
              </w:rPr>
              <w:t>Bolo 2</w:t>
            </w:r>
          </w:p>
        </w:tc>
        <w:tc>
          <w:tcPr>
            <w:tcW w:w="2790" w:type="dxa"/>
            <w:vAlign w:val="center"/>
            <w:hideMark/>
          </w:tcPr>
          <w:p w14:paraId="34584662" w14:textId="0A0AA7C5" w:rsidR="009F5641" w:rsidRPr="009F5641" w:rsidRDefault="009F5641" w:rsidP="00FE7CAF">
            <w:pPr>
              <w:rPr>
                <w:sz w:val="24"/>
                <w:szCs w:val="24"/>
              </w:rPr>
            </w:pPr>
            <w:r w:rsidRPr="009F5641">
              <w:rPr>
                <w:sz w:val="24"/>
                <w:szCs w:val="24"/>
              </w:rPr>
              <w:t xml:space="preserve">R$ </w:t>
            </w:r>
            <w:r w:rsidR="005A10B8">
              <w:rPr>
                <w:sz w:val="24"/>
                <w:szCs w:val="24"/>
              </w:rPr>
              <w:t>165</w:t>
            </w:r>
            <w:r w:rsidR="00410788">
              <w:rPr>
                <w:sz w:val="24"/>
                <w:szCs w:val="24"/>
              </w:rPr>
              <w:t>.000,00</w:t>
            </w:r>
          </w:p>
        </w:tc>
      </w:tr>
      <w:tr w:rsidR="009F5641" w:rsidRPr="009F5641" w14:paraId="53F86A3C" w14:textId="77777777" w:rsidTr="009F5641">
        <w:trPr>
          <w:tblCellSpacing w:w="15" w:type="dxa"/>
        </w:trPr>
        <w:tc>
          <w:tcPr>
            <w:tcW w:w="1510" w:type="dxa"/>
            <w:vAlign w:val="center"/>
          </w:tcPr>
          <w:p w14:paraId="66DBD316" w14:textId="7DAAA60B" w:rsidR="009F5641" w:rsidRPr="009F5641" w:rsidRDefault="00FE7CAF" w:rsidP="009F5641">
            <w:pPr>
              <w:rPr>
                <w:sz w:val="24"/>
                <w:szCs w:val="24"/>
              </w:rPr>
            </w:pPr>
            <w:r>
              <w:rPr>
                <w:sz w:val="24"/>
                <w:szCs w:val="24"/>
              </w:rPr>
              <w:t>Bolo 3</w:t>
            </w:r>
          </w:p>
        </w:tc>
        <w:tc>
          <w:tcPr>
            <w:tcW w:w="2790" w:type="dxa"/>
            <w:vAlign w:val="center"/>
          </w:tcPr>
          <w:p w14:paraId="1A3DE7F5" w14:textId="3656B5B7" w:rsidR="009F5641" w:rsidRPr="009F5641" w:rsidRDefault="009F5641" w:rsidP="00FE7CAF">
            <w:pPr>
              <w:rPr>
                <w:sz w:val="24"/>
                <w:szCs w:val="24"/>
              </w:rPr>
            </w:pPr>
            <w:r>
              <w:rPr>
                <w:sz w:val="24"/>
                <w:szCs w:val="24"/>
              </w:rPr>
              <w:t xml:space="preserve">R$ </w:t>
            </w:r>
            <w:r w:rsidR="005A10B8">
              <w:rPr>
                <w:sz w:val="24"/>
                <w:szCs w:val="24"/>
              </w:rPr>
              <w:t>163</w:t>
            </w:r>
            <w:r w:rsidR="00410788">
              <w:rPr>
                <w:sz w:val="24"/>
                <w:szCs w:val="24"/>
              </w:rPr>
              <w:t>.000,00</w:t>
            </w:r>
          </w:p>
        </w:tc>
      </w:tr>
    </w:tbl>
    <w:p w14:paraId="1886F665" w14:textId="77777777" w:rsidR="00410788" w:rsidRDefault="00410788" w:rsidP="00E714A7">
      <w:pPr>
        <w:autoSpaceDE w:val="0"/>
        <w:autoSpaceDN w:val="0"/>
        <w:adjustRightInd w:val="0"/>
        <w:jc w:val="both"/>
        <w:rPr>
          <w:rFonts w:eastAsiaTheme="minorHAnsi"/>
          <w:b/>
          <w:bCs/>
          <w:color w:val="000000"/>
          <w:sz w:val="24"/>
          <w:szCs w:val="24"/>
          <w:u w:val="single"/>
          <w:lang w:eastAsia="en-US"/>
        </w:rPr>
      </w:pPr>
    </w:p>
    <w:p w14:paraId="7ABE54BE" w14:textId="346818AA" w:rsidR="00E714A7" w:rsidRPr="00AA50DD" w:rsidRDefault="00783F8A" w:rsidP="00E714A7">
      <w:pPr>
        <w:autoSpaceDE w:val="0"/>
        <w:autoSpaceDN w:val="0"/>
        <w:adjustRightInd w:val="0"/>
        <w:jc w:val="both"/>
        <w:rPr>
          <w:rFonts w:eastAsiaTheme="minorHAnsi"/>
          <w:b/>
          <w:bCs/>
          <w:color w:val="000000"/>
          <w:sz w:val="24"/>
          <w:szCs w:val="24"/>
          <w:u w:val="single"/>
          <w:lang w:eastAsia="en-US"/>
        </w:rPr>
      </w:pPr>
      <w:r>
        <w:rPr>
          <w:rFonts w:eastAsiaTheme="minorHAnsi"/>
          <w:b/>
          <w:bCs/>
          <w:color w:val="000000"/>
          <w:sz w:val="24"/>
          <w:szCs w:val="24"/>
          <w:u w:val="single"/>
          <w:lang w:eastAsia="en-US"/>
        </w:rPr>
        <w:t>8</w:t>
      </w:r>
      <w:r w:rsidR="00E714A7" w:rsidRPr="00AA50DD">
        <w:rPr>
          <w:rFonts w:eastAsiaTheme="minorHAnsi"/>
          <w:b/>
          <w:bCs/>
          <w:color w:val="000000"/>
          <w:sz w:val="24"/>
          <w:szCs w:val="24"/>
          <w:u w:val="single"/>
          <w:lang w:eastAsia="en-US"/>
        </w:rPr>
        <w:t>. JUSTIFICATIVA PARA O PARCELAMENTO OU NÃO DA SOLUÇÃO</w:t>
      </w:r>
    </w:p>
    <w:p w14:paraId="72C5ED43" w14:textId="77777777" w:rsidR="00E714A7" w:rsidRPr="00D400B7" w:rsidRDefault="00E714A7" w:rsidP="00E714A7">
      <w:pPr>
        <w:autoSpaceDE w:val="0"/>
        <w:autoSpaceDN w:val="0"/>
        <w:adjustRightInd w:val="0"/>
        <w:jc w:val="both"/>
        <w:rPr>
          <w:rFonts w:eastAsiaTheme="minorHAnsi"/>
          <w:color w:val="000000"/>
          <w:sz w:val="24"/>
          <w:szCs w:val="24"/>
          <w:lang w:eastAsia="en-US"/>
        </w:rPr>
      </w:pPr>
    </w:p>
    <w:p w14:paraId="40DAD8CD" w14:textId="6C3E3EAE" w:rsidR="0079335E" w:rsidRPr="00783F8A" w:rsidRDefault="00783F8A" w:rsidP="0079335E">
      <w:pPr>
        <w:autoSpaceDE w:val="0"/>
        <w:autoSpaceDN w:val="0"/>
        <w:adjustRightInd w:val="0"/>
        <w:jc w:val="both"/>
        <w:rPr>
          <w:sz w:val="24"/>
          <w:szCs w:val="24"/>
        </w:rPr>
      </w:pPr>
      <w:r w:rsidRPr="00783F8A">
        <w:rPr>
          <w:sz w:val="24"/>
          <w:szCs w:val="24"/>
        </w:rPr>
        <w:t>Nos termos do §1º do art. 23 da Lei nº 14.133/2021, as contratações devem ser planejadas de forma a possibilitar o parcelamento do objeto sempre que este for técnica e economicamente viável, visando ampliar a competitividade e possibilitar a participação de um número maior de licitantes.</w:t>
      </w:r>
    </w:p>
    <w:p w14:paraId="08EF33A2" w14:textId="5DD04163" w:rsidR="00206C88" w:rsidRDefault="00783F8A" w:rsidP="00206C88">
      <w:pPr>
        <w:autoSpaceDE w:val="0"/>
        <w:autoSpaceDN w:val="0"/>
        <w:adjustRightInd w:val="0"/>
        <w:jc w:val="both"/>
        <w:rPr>
          <w:sz w:val="24"/>
          <w:szCs w:val="24"/>
        </w:rPr>
      </w:pPr>
      <w:r w:rsidRPr="00783F8A">
        <w:rPr>
          <w:sz w:val="24"/>
          <w:szCs w:val="24"/>
        </w:rPr>
        <w:lastRenderedPageBreak/>
        <w:t xml:space="preserve">O objeto da presente contratação consiste </w:t>
      </w:r>
      <w:r w:rsidR="00206C88">
        <w:rPr>
          <w:sz w:val="24"/>
          <w:szCs w:val="24"/>
        </w:rPr>
        <w:t xml:space="preserve">na </w:t>
      </w:r>
      <w:r w:rsidR="00206C88">
        <w:rPr>
          <w:sz w:val="24"/>
        </w:rPr>
        <w:t xml:space="preserve">contratação de serviços para confecção de bolo comemorativo ao </w:t>
      </w:r>
      <w:r w:rsidR="00206C88">
        <w:rPr>
          <w:b/>
          <w:sz w:val="24"/>
          <w:u w:val="single"/>
        </w:rPr>
        <w:t>165° aniversário de</w:t>
      </w:r>
      <w:r w:rsidR="00206C88">
        <w:rPr>
          <w:b/>
          <w:sz w:val="24"/>
        </w:rPr>
        <w:t xml:space="preserve"> </w:t>
      </w:r>
      <w:r w:rsidR="00206C88">
        <w:rPr>
          <w:b/>
          <w:sz w:val="24"/>
          <w:u w:val="single"/>
        </w:rPr>
        <w:t>emancipação política da cidade de Catalão</w:t>
      </w:r>
      <w:r w:rsidR="00206C88">
        <w:rPr>
          <w:b/>
          <w:sz w:val="24"/>
        </w:rPr>
        <w:t xml:space="preserve"> </w:t>
      </w:r>
      <w:r w:rsidR="00206C88">
        <w:rPr>
          <w:sz w:val="24"/>
        </w:rPr>
        <w:t>em atendimento às necessidades da Secretaria Municipal</w:t>
      </w:r>
      <w:r w:rsidR="00206C88">
        <w:rPr>
          <w:spacing w:val="-15"/>
          <w:sz w:val="24"/>
        </w:rPr>
        <w:t xml:space="preserve"> </w:t>
      </w:r>
      <w:r w:rsidR="00206C88">
        <w:rPr>
          <w:sz w:val="24"/>
        </w:rPr>
        <w:t>de</w:t>
      </w:r>
      <w:r w:rsidR="00206C88">
        <w:rPr>
          <w:spacing w:val="-15"/>
          <w:sz w:val="24"/>
        </w:rPr>
        <w:t xml:space="preserve"> </w:t>
      </w:r>
      <w:r w:rsidR="00206C88">
        <w:rPr>
          <w:sz w:val="24"/>
        </w:rPr>
        <w:t>Promoção</w:t>
      </w:r>
      <w:r w:rsidR="00206C88">
        <w:rPr>
          <w:spacing w:val="-15"/>
          <w:sz w:val="24"/>
        </w:rPr>
        <w:t xml:space="preserve"> </w:t>
      </w:r>
      <w:r w:rsidR="00206C88">
        <w:rPr>
          <w:sz w:val="24"/>
        </w:rPr>
        <w:t>e</w:t>
      </w:r>
      <w:r w:rsidR="00206C88">
        <w:rPr>
          <w:spacing w:val="-15"/>
          <w:sz w:val="24"/>
        </w:rPr>
        <w:t xml:space="preserve"> </w:t>
      </w:r>
      <w:r w:rsidR="00206C88">
        <w:rPr>
          <w:sz w:val="24"/>
        </w:rPr>
        <w:t>Ação</w:t>
      </w:r>
      <w:r w:rsidR="00206C88">
        <w:rPr>
          <w:spacing w:val="-15"/>
          <w:sz w:val="24"/>
        </w:rPr>
        <w:t xml:space="preserve"> </w:t>
      </w:r>
      <w:r w:rsidR="00206C88">
        <w:rPr>
          <w:sz w:val="24"/>
        </w:rPr>
        <w:t>Social</w:t>
      </w:r>
      <w:r w:rsidR="00206C88">
        <w:rPr>
          <w:spacing w:val="-15"/>
          <w:sz w:val="24"/>
        </w:rPr>
        <w:t xml:space="preserve"> </w:t>
      </w:r>
      <w:r w:rsidR="00206C88">
        <w:rPr>
          <w:sz w:val="24"/>
        </w:rPr>
        <w:t>de</w:t>
      </w:r>
      <w:r w:rsidR="00206C88">
        <w:rPr>
          <w:spacing w:val="-15"/>
          <w:sz w:val="24"/>
        </w:rPr>
        <w:t xml:space="preserve"> </w:t>
      </w:r>
      <w:r w:rsidR="00206C88">
        <w:rPr>
          <w:sz w:val="24"/>
        </w:rPr>
        <w:t>Catalão</w:t>
      </w:r>
      <w:r w:rsidR="00206C88">
        <w:rPr>
          <w:sz w:val="24"/>
          <w:szCs w:val="24"/>
        </w:rPr>
        <w:t>.</w:t>
      </w:r>
      <w:r w:rsidRPr="00783F8A">
        <w:rPr>
          <w:sz w:val="24"/>
          <w:szCs w:val="24"/>
        </w:rPr>
        <w:t xml:space="preserve"> </w:t>
      </w:r>
      <w:r w:rsidR="00206C88">
        <w:rPr>
          <w:sz w:val="24"/>
          <w:szCs w:val="24"/>
        </w:rPr>
        <w:t xml:space="preserve"> </w:t>
      </w:r>
    </w:p>
    <w:p w14:paraId="1C0190C2" w14:textId="77777777" w:rsidR="00206C88" w:rsidRDefault="00206C88" w:rsidP="00206C88">
      <w:pPr>
        <w:autoSpaceDE w:val="0"/>
        <w:autoSpaceDN w:val="0"/>
        <w:adjustRightInd w:val="0"/>
        <w:jc w:val="both"/>
        <w:rPr>
          <w:sz w:val="24"/>
          <w:szCs w:val="24"/>
        </w:rPr>
      </w:pPr>
    </w:p>
    <w:p w14:paraId="2B120469" w14:textId="196D9533" w:rsidR="00783F8A" w:rsidRPr="00783F8A" w:rsidRDefault="00783F8A" w:rsidP="00206C88">
      <w:pPr>
        <w:autoSpaceDE w:val="0"/>
        <w:autoSpaceDN w:val="0"/>
        <w:adjustRightInd w:val="0"/>
        <w:jc w:val="both"/>
      </w:pPr>
      <w:r w:rsidRPr="00783F8A">
        <w:rPr>
          <w:rStyle w:val="Forte"/>
          <w:bCs w:val="0"/>
        </w:rPr>
        <w:t>É VIÁVEL E RECOMENDADO O PARCELAMENTO POR ITEM.</w:t>
      </w:r>
    </w:p>
    <w:p w14:paraId="67CA3747" w14:textId="2F006F7C" w:rsidR="00206C88" w:rsidRDefault="00206C88" w:rsidP="00206C88">
      <w:pPr>
        <w:spacing w:before="266" w:line="235" w:lineRule="auto"/>
        <w:ind w:left="56" w:right="223"/>
        <w:jc w:val="both"/>
        <w:rPr>
          <w:b/>
          <w:sz w:val="24"/>
        </w:rPr>
      </w:pPr>
      <w:r>
        <w:rPr>
          <w:sz w:val="24"/>
        </w:rPr>
        <w:t xml:space="preserve">O fornecedor será selecionado por meio da realização de procedimento de </w:t>
      </w:r>
      <w:r>
        <w:rPr>
          <w:b/>
          <w:sz w:val="24"/>
        </w:rPr>
        <w:t>LICITAÇÃO</w:t>
      </w:r>
      <w:r>
        <w:rPr>
          <w:sz w:val="24"/>
        </w:rPr>
        <w:t xml:space="preserve">, na </w:t>
      </w:r>
      <w:r>
        <w:rPr>
          <w:spacing w:val="-2"/>
          <w:sz w:val="24"/>
        </w:rPr>
        <w:t>modalidade</w:t>
      </w:r>
      <w:r>
        <w:rPr>
          <w:spacing w:val="-9"/>
          <w:sz w:val="24"/>
        </w:rPr>
        <w:t xml:space="preserve"> </w:t>
      </w:r>
      <w:r>
        <w:rPr>
          <w:b/>
          <w:spacing w:val="-2"/>
          <w:sz w:val="24"/>
        </w:rPr>
        <w:t>PREGÃO</w:t>
      </w:r>
      <w:r>
        <w:rPr>
          <w:spacing w:val="-2"/>
          <w:sz w:val="24"/>
        </w:rPr>
        <w:t>,</w:t>
      </w:r>
      <w:r>
        <w:rPr>
          <w:spacing w:val="-9"/>
          <w:sz w:val="24"/>
        </w:rPr>
        <w:t xml:space="preserve"> </w:t>
      </w:r>
      <w:r>
        <w:rPr>
          <w:spacing w:val="-2"/>
          <w:sz w:val="24"/>
        </w:rPr>
        <w:t>sob</w:t>
      </w:r>
      <w:r>
        <w:rPr>
          <w:spacing w:val="-9"/>
          <w:sz w:val="24"/>
        </w:rPr>
        <w:t xml:space="preserve"> </w:t>
      </w:r>
      <w:r>
        <w:rPr>
          <w:spacing w:val="-2"/>
          <w:sz w:val="24"/>
        </w:rPr>
        <w:t>a</w:t>
      </w:r>
      <w:r>
        <w:rPr>
          <w:spacing w:val="-9"/>
          <w:sz w:val="24"/>
        </w:rPr>
        <w:t xml:space="preserve"> </w:t>
      </w:r>
      <w:r>
        <w:rPr>
          <w:spacing w:val="-2"/>
          <w:sz w:val="24"/>
        </w:rPr>
        <w:t>forma</w:t>
      </w:r>
      <w:r>
        <w:rPr>
          <w:spacing w:val="-9"/>
          <w:sz w:val="24"/>
        </w:rPr>
        <w:t xml:space="preserve"> </w:t>
      </w:r>
      <w:r w:rsidR="001A1EF4">
        <w:rPr>
          <w:b/>
          <w:spacing w:val="-2"/>
          <w:sz w:val="24"/>
        </w:rPr>
        <w:t xml:space="preserve">PRESENCIAL </w:t>
      </w:r>
      <w:r>
        <w:rPr>
          <w:spacing w:val="-2"/>
          <w:sz w:val="24"/>
        </w:rPr>
        <w:t>com</w:t>
      </w:r>
      <w:r>
        <w:rPr>
          <w:spacing w:val="-9"/>
          <w:sz w:val="24"/>
        </w:rPr>
        <w:t xml:space="preserve"> </w:t>
      </w:r>
      <w:r>
        <w:rPr>
          <w:spacing w:val="-2"/>
          <w:sz w:val="24"/>
        </w:rPr>
        <w:t>adoção</w:t>
      </w:r>
      <w:r>
        <w:rPr>
          <w:spacing w:val="-9"/>
          <w:sz w:val="24"/>
        </w:rPr>
        <w:t xml:space="preserve"> </w:t>
      </w:r>
      <w:r>
        <w:rPr>
          <w:spacing w:val="-2"/>
          <w:sz w:val="24"/>
        </w:rPr>
        <w:t>do</w:t>
      </w:r>
      <w:r>
        <w:rPr>
          <w:spacing w:val="-9"/>
          <w:sz w:val="24"/>
        </w:rPr>
        <w:t xml:space="preserve"> </w:t>
      </w:r>
      <w:r>
        <w:rPr>
          <w:spacing w:val="-2"/>
          <w:sz w:val="24"/>
        </w:rPr>
        <w:t>critério</w:t>
      </w:r>
      <w:r>
        <w:rPr>
          <w:spacing w:val="-9"/>
          <w:sz w:val="24"/>
        </w:rPr>
        <w:t xml:space="preserve"> </w:t>
      </w:r>
      <w:r>
        <w:rPr>
          <w:spacing w:val="-2"/>
          <w:sz w:val="24"/>
        </w:rPr>
        <w:t>de</w:t>
      </w:r>
      <w:r>
        <w:rPr>
          <w:spacing w:val="-9"/>
          <w:sz w:val="24"/>
        </w:rPr>
        <w:t xml:space="preserve"> </w:t>
      </w:r>
      <w:r>
        <w:rPr>
          <w:spacing w:val="-2"/>
          <w:sz w:val="24"/>
        </w:rPr>
        <w:t>julgamento</w:t>
      </w:r>
      <w:r>
        <w:rPr>
          <w:spacing w:val="-9"/>
          <w:sz w:val="24"/>
        </w:rPr>
        <w:t xml:space="preserve"> </w:t>
      </w:r>
      <w:r>
        <w:rPr>
          <w:spacing w:val="-2"/>
          <w:sz w:val="24"/>
        </w:rPr>
        <w:t xml:space="preserve">pelo </w:t>
      </w:r>
      <w:r>
        <w:rPr>
          <w:b/>
          <w:sz w:val="24"/>
        </w:rPr>
        <w:t>MENOR</w:t>
      </w:r>
      <w:r>
        <w:rPr>
          <w:b/>
          <w:spacing w:val="-4"/>
          <w:sz w:val="24"/>
        </w:rPr>
        <w:t xml:space="preserve"> </w:t>
      </w:r>
      <w:r>
        <w:rPr>
          <w:b/>
          <w:sz w:val="24"/>
        </w:rPr>
        <w:t>PREÇO</w:t>
      </w:r>
      <w:r>
        <w:rPr>
          <w:b/>
          <w:spacing w:val="-4"/>
          <w:sz w:val="24"/>
        </w:rPr>
        <w:t xml:space="preserve"> </w:t>
      </w:r>
      <w:r>
        <w:rPr>
          <w:b/>
          <w:sz w:val="24"/>
        </w:rPr>
        <w:t>POR</w:t>
      </w:r>
      <w:r>
        <w:rPr>
          <w:b/>
          <w:spacing w:val="-4"/>
          <w:sz w:val="24"/>
        </w:rPr>
        <w:t xml:space="preserve"> </w:t>
      </w:r>
      <w:r>
        <w:rPr>
          <w:b/>
          <w:sz w:val="24"/>
        </w:rPr>
        <w:t>ITEM</w:t>
      </w:r>
      <w:r>
        <w:rPr>
          <w:sz w:val="24"/>
        </w:rPr>
        <w:t>,</w:t>
      </w:r>
      <w:r>
        <w:rPr>
          <w:spacing w:val="-4"/>
          <w:sz w:val="24"/>
        </w:rPr>
        <w:t xml:space="preserve"> </w:t>
      </w:r>
      <w:r>
        <w:rPr>
          <w:sz w:val="24"/>
        </w:rPr>
        <w:t>conforme</w:t>
      </w:r>
      <w:r>
        <w:rPr>
          <w:spacing w:val="-4"/>
          <w:sz w:val="24"/>
        </w:rPr>
        <w:t xml:space="preserve"> </w:t>
      </w:r>
      <w:r>
        <w:rPr>
          <w:sz w:val="24"/>
        </w:rPr>
        <w:t>permissão</w:t>
      </w:r>
      <w:r>
        <w:rPr>
          <w:spacing w:val="-4"/>
          <w:sz w:val="24"/>
        </w:rPr>
        <w:t xml:space="preserve"> </w:t>
      </w:r>
      <w:r>
        <w:rPr>
          <w:sz w:val="24"/>
        </w:rPr>
        <w:t>legal:</w:t>
      </w:r>
      <w:r>
        <w:rPr>
          <w:spacing w:val="-4"/>
          <w:sz w:val="24"/>
        </w:rPr>
        <w:t xml:space="preserve"> </w:t>
      </w:r>
      <w:r>
        <w:rPr>
          <w:b/>
          <w:sz w:val="24"/>
        </w:rPr>
        <w:t>§</w:t>
      </w:r>
      <w:r>
        <w:rPr>
          <w:b/>
          <w:spacing w:val="-4"/>
          <w:sz w:val="24"/>
        </w:rPr>
        <w:t xml:space="preserve"> </w:t>
      </w:r>
      <w:r>
        <w:rPr>
          <w:b/>
          <w:sz w:val="24"/>
        </w:rPr>
        <w:t>2º</w:t>
      </w:r>
      <w:r>
        <w:rPr>
          <w:b/>
          <w:spacing w:val="-4"/>
          <w:sz w:val="24"/>
        </w:rPr>
        <w:t xml:space="preserve"> </w:t>
      </w:r>
      <w:r>
        <w:rPr>
          <w:b/>
          <w:sz w:val="24"/>
        </w:rPr>
        <w:t>do</w:t>
      </w:r>
      <w:r>
        <w:rPr>
          <w:b/>
          <w:spacing w:val="-4"/>
          <w:sz w:val="24"/>
        </w:rPr>
        <w:t xml:space="preserve"> </w:t>
      </w:r>
      <w:r>
        <w:rPr>
          <w:b/>
          <w:sz w:val="24"/>
        </w:rPr>
        <w:t>Artigo</w:t>
      </w:r>
      <w:r>
        <w:rPr>
          <w:b/>
          <w:spacing w:val="-4"/>
          <w:sz w:val="24"/>
        </w:rPr>
        <w:t xml:space="preserve"> </w:t>
      </w:r>
      <w:r>
        <w:rPr>
          <w:b/>
          <w:sz w:val="24"/>
        </w:rPr>
        <w:t>17</w:t>
      </w:r>
      <w:r>
        <w:rPr>
          <w:b/>
          <w:spacing w:val="-4"/>
          <w:sz w:val="24"/>
        </w:rPr>
        <w:t xml:space="preserve"> </w:t>
      </w:r>
      <w:r>
        <w:rPr>
          <w:b/>
          <w:sz w:val="24"/>
        </w:rPr>
        <w:t>da</w:t>
      </w:r>
      <w:r>
        <w:rPr>
          <w:b/>
          <w:spacing w:val="-4"/>
          <w:sz w:val="24"/>
        </w:rPr>
        <w:t xml:space="preserve"> </w:t>
      </w:r>
      <w:r>
        <w:rPr>
          <w:b/>
          <w:sz w:val="24"/>
        </w:rPr>
        <w:t>Lei</w:t>
      </w:r>
      <w:r>
        <w:rPr>
          <w:b/>
          <w:spacing w:val="-4"/>
          <w:sz w:val="24"/>
        </w:rPr>
        <w:t xml:space="preserve"> </w:t>
      </w:r>
      <w:r>
        <w:rPr>
          <w:b/>
          <w:sz w:val="24"/>
        </w:rPr>
        <w:t>Federal nº 14.133/21.</w:t>
      </w:r>
    </w:p>
    <w:p w14:paraId="3BDC971C" w14:textId="77777777" w:rsidR="00805A65" w:rsidRPr="006B4F0D" w:rsidRDefault="00805A65" w:rsidP="006B4F0D">
      <w:pPr>
        <w:shd w:val="clear" w:color="auto" w:fill="FFFFFF" w:themeFill="background1"/>
        <w:autoSpaceDE w:val="0"/>
        <w:autoSpaceDN w:val="0"/>
        <w:adjustRightInd w:val="0"/>
        <w:jc w:val="both"/>
        <w:rPr>
          <w:rFonts w:eastAsiaTheme="minorHAnsi"/>
          <w:b/>
          <w:bCs/>
          <w:sz w:val="24"/>
          <w:szCs w:val="24"/>
          <w:u w:val="single"/>
          <w:lang w:eastAsia="en-US"/>
        </w:rPr>
      </w:pPr>
    </w:p>
    <w:p w14:paraId="536453AF" w14:textId="77777777" w:rsidR="006B4F0D" w:rsidRPr="006B4F0D" w:rsidRDefault="00EA2A79" w:rsidP="006B4F0D">
      <w:pPr>
        <w:shd w:val="clear" w:color="auto" w:fill="FFFFFF" w:themeFill="background1"/>
        <w:autoSpaceDE w:val="0"/>
        <w:autoSpaceDN w:val="0"/>
        <w:adjustRightInd w:val="0"/>
        <w:jc w:val="both"/>
        <w:rPr>
          <w:b/>
          <w:spacing w:val="-2"/>
          <w:sz w:val="24"/>
          <w:szCs w:val="24"/>
          <w:u w:val="single"/>
          <w:shd w:val="clear" w:color="auto" w:fill="FFF2CC"/>
        </w:rPr>
      </w:pPr>
      <w:r w:rsidRPr="00341841">
        <w:rPr>
          <w:rFonts w:eastAsiaTheme="minorHAnsi"/>
          <w:b/>
          <w:bCs/>
          <w:sz w:val="24"/>
          <w:szCs w:val="24"/>
          <w:u w:val="single"/>
          <w:shd w:val="clear" w:color="auto" w:fill="FFFFFF" w:themeFill="background1"/>
          <w:lang w:eastAsia="en-US"/>
        </w:rPr>
        <w:t>9</w:t>
      </w:r>
      <w:r w:rsidR="00DB7B47" w:rsidRPr="00341841">
        <w:rPr>
          <w:rFonts w:eastAsiaTheme="minorHAnsi"/>
          <w:b/>
          <w:bCs/>
          <w:sz w:val="24"/>
          <w:szCs w:val="24"/>
          <w:u w:val="single"/>
          <w:shd w:val="clear" w:color="auto" w:fill="FFFFFF" w:themeFill="background1"/>
          <w:lang w:eastAsia="en-US"/>
        </w:rPr>
        <w:t xml:space="preserve">. </w:t>
      </w:r>
      <w:r w:rsidR="006B4F0D" w:rsidRPr="00341841">
        <w:rPr>
          <w:b/>
          <w:sz w:val="24"/>
          <w:szCs w:val="24"/>
          <w:u w:val="single"/>
          <w:shd w:val="clear" w:color="auto" w:fill="FFFFFF" w:themeFill="background1"/>
        </w:rPr>
        <w:t>DOS</w:t>
      </w:r>
      <w:r w:rsidR="006B4F0D" w:rsidRPr="00341841">
        <w:rPr>
          <w:b/>
          <w:spacing w:val="-5"/>
          <w:sz w:val="24"/>
          <w:szCs w:val="24"/>
          <w:u w:val="single"/>
          <w:shd w:val="clear" w:color="auto" w:fill="FFFFFF" w:themeFill="background1"/>
        </w:rPr>
        <w:t xml:space="preserve"> </w:t>
      </w:r>
      <w:r w:rsidR="006B4F0D" w:rsidRPr="00341841">
        <w:rPr>
          <w:b/>
          <w:sz w:val="24"/>
          <w:szCs w:val="24"/>
          <w:u w:val="single"/>
          <w:shd w:val="clear" w:color="auto" w:fill="FFFFFF" w:themeFill="background1"/>
        </w:rPr>
        <w:t>CRITÉRIOS</w:t>
      </w:r>
      <w:r w:rsidR="006B4F0D" w:rsidRPr="00341841">
        <w:rPr>
          <w:b/>
          <w:spacing w:val="-5"/>
          <w:sz w:val="24"/>
          <w:szCs w:val="24"/>
          <w:u w:val="single"/>
          <w:shd w:val="clear" w:color="auto" w:fill="FFFFFF" w:themeFill="background1"/>
        </w:rPr>
        <w:t xml:space="preserve"> </w:t>
      </w:r>
      <w:r w:rsidR="006B4F0D" w:rsidRPr="00341841">
        <w:rPr>
          <w:b/>
          <w:sz w:val="24"/>
          <w:szCs w:val="24"/>
          <w:u w:val="single"/>
          <w:shd w:val="clear" w:color="auto" w:fill="FFFFFF" w:themeFill="background1"/>
        </w:rPr>
        <w:t>MÍNIMOS</w:t>
      </w:r>
      <w:r w:rsidR="006B4F0D" w:rsidRPr="00341841">
        <w:rPr>
          <w:b/>
          <w:spacing w:val="-4"/>
          <w:sz w:val="24"/>
          <w:szCs w:val="24"/>
          <w:u w:val="single"/>
          <w:shd w:val="clear" w:color="auto" w:fill="FFFFFF" w:themeFill="background1"/>
        </w:rPr>
        <w:t xml:space="preserve"> </w:t>
      </w:r>
      <w:r w:rsidR="006B4F0D" w:rsidRPr="00341841">
        <w:rPr>
          <w:b/>
          <w:sz w:val="24"/>
          <w:szCs w:val="24"/>
          <w:u w:val="single"/>
          <w:shd w:val="clear" w:color="auto" w:fill="FFFFFF" w:themeFill="background1"/>
        </w:rPr>
        <w:t>DE</w:t>
      </w:r>
      <w:r w:rsidR="006B4F0D" w:rsidRPr="00341841">
        <w:rPr>
          <w:b/>
          <w:spacing w:val="-5"/>
          <w:sz w:val="24"/>
          <w:szCs w:val="24"/>
          <w:u w:val="single"/>
          <w:shd w:val="clear" w:color="auto" w:fill="FFFFFF" w:themeFill="background1"/>
        </w:rPr>
        <w:t xml:space="preserve"> </w:t>
      </w:r>
      <w:r w:rsidR="006B4F0D" w:rsidRPr="00341841">
        <w:rPr>
          <w:b/>
          <w:sz w:val="24"/>
          <w:szCs w:val="24"/>
          <w:u w:val="single"/>
          <w:shd w:val="clear" w:color="auto" w:fill="FFFFFF" w:themeFill="background1"/>
        </w:rPr>
        <w:t>ACEITABILIDADE</w:t>
      </w:r>
      <w:r w:rsidR="006B4F0D" w:rsidRPr="00341841">
        <w:rPr>
          <w:b/>
          <w:spacing w:val="-4"/>
          <w:sz w:val="24"/>
          <w:szCs w:val="24"/>
          <w:u w:val="single"/>
          <w:shd w:val="clear" w:color="auto" w:fill="FFFFFF" w:themeFill="background1"/>
        </w:rPr>
        <w:t xml:space="preserve"> </w:t>
      </w:r>
      <w:r w:rsidR="006B4F0D" w:rsidRPr="00341841">
        <w:rPr>
          <w:b/>
          <w:sz w:val="24"/>
          <w:szCs w:val="24"/>
          <w:u w:val="single"/>
          <w:shd w:val="clear" w:color="auto" w:fill="FFFFFF" w:themeFill="background1"/>
        </w:rPr>
        <w:t>DAS</w:t>
      </w:r>
      <w:r w:rsidR="006B4F0D" w:rsidRPr="00341841">
        <w:rPr>
          <w:b/>
          <w:spacing w:val="-5"/>
          <w:sz w:val="24"/>
          <w:szCs w:val="24"/>
          <w:u w:val="single"/>
          <w:shd w:val="clear" w:color="auto" w:fill="FFFFFF" w:themeFill="background1"/>
        </w:rPr>
        <w:t xml:space="preserve"> </w:t>
      </w:r>
      <w:r w:rsidR="006B4F0D" w:rsidRPr="00341841">
        <w:rPr>
          <w:b/>
          <w:spacing w:val="-2"/>
          <w:sz w:val="24"/>
          <w:szCs w:val="24"/>
          <w:u w:val="single"/>
          <w:shd w:val="clear" w:color="auto" w:fill="FFFFFF" w:themeFill="background1"/>
        </w:rPr>
        <w:t>PROPOSTAS:</w:t>
      </w:r>
    </w:p>
    <w:p w14:paraId="673FF608" w14:textId="77777777" w:rsidR="006B4F0D" w:rsidRDefault="006B4F0D" w:rsidP="006B4F0D">
      <w:pPr>
        <w:autoSpaceDE w:val="0"/>
        <w:autoSpaceDN w:val="0"/>
        <w:adjustRightInd w:val="0"/>
        <w:jc w:val="both"/>
        <w:rPr>
          <w:color w:val="000000"/>
          <w:spacing w:val="-2"/>
          <w:shd w:val="clear" w:color="auto" w:fill="FFF2CC"/>
        </w:rPr>
      </w:pPr>
    </w:p>
    <w:p w14:paraId="5DDFAD12" w14:textId="48589F7B" w:rsidR="006B4F0D" w:rsidRPr="006B4F0D" w:rsidRDefault="006B4F0D" w:rsidP="006B4F0D">
      <w:pPr>
        <w:widowControl w:val="0"/>
        <w:tabs>
          <w:tab w:val="left" w:pos="447"/>
        </w:tabs>
        <w:autoSpaceDE w:val="0"/>
        <w:autoSpaceDN w:val="0"/>
        <w:spacing w:before="266"/>
        <w:ind w:left="-371"/>
        <w:rPr>
          <w:sz w:val="24"/>
        </w:rPr>
      </w:pPr>
      <w:r>
        <w:rPr>
          <w:spacing w:val="-6"/>
          <w:sz w:val="24"/>
        </w:rPr>
        <w:t xml:space="preserve">       9.1. </w:t>
      </w:r>
      <w:r w:rsidRPr="006B4F0D">
        <w:rPr>
          <w:spacing w:val="-6"/>
          <w:sz w:val="24"/>
        </w:rPr>
        <w:t>Serão</w:t>
      </w:r>
      <w:r w:rsidRPr="006B4F0D">
        <w:rPr>
          <w:spacing w:val="3"/>
          <w:sz w:val="24"/>
        </w:rPr>
        <w:t xml:space="preserve"> </w:t>
      </w:r>
      <w:r w:rsidRPr="006B4F0D">
        <w:rPr>
          <w:spacing w:val="-6"/>
          <w:sz w:val="24"/>
        </w:rPr>
        <w:t>desclassificadas</w:t>
      </w:r>
      <w:r w:rsidRPr="006B4F0D">
        <w:rPr>
          <w:spacing w:val="2"/>
          <w:sz w:val="24"/>
        </w:rPr>
        <w:t xml:space="preserve"> </w:t>
      </w:r>
      <w:r w:rsidRPr="006B4F0D">
        <w:rPr>
          <w:spacing w:val="-6"/>
          <w:sz w:val="24"/>
        </w:rPr>
        <w:t>as</w:t>
      </w:r>
      <w:r w:rsidRPr="006B4F0D">
        <w:rPr>
          <w:spacing w:val="2"/>
          <w:sz w:val="24"/>
        </w:rPr>
        <w:t xml:space="preserve"> </w:t>
      </w:r>
      <w:r w:rsidRPr="006B4F0D">
        <w:rPr>
          <w:spacing w:val="-6"/>
          <w:sz w:val="24"/>
        </w:rPr>
        <w:t>propostas</w:t>
      </w:r>
      <w:r w:rsidRPr="006B4F0D">
        <w:rPr>
          <w:spacing w:val="2"/>
          <w:sz w:val="24"/>
        </w:rPr>
        <w:t xml:space="preserve"> </w:t>
      </w:r>
      <w:r w:rsidRPr="006B4F0D">
        <w:rPr>
          <w:spacing w:val="-6"/>
          <w:sz w:val="24"/>
        </w:rPr>
        <w:t>que:</w:t>
      </w:r>
    </w:p>
    <w:p w14:paraId="68FF6932" w14:textId="77777777" w:rsidR="006B4F0D" w:rsidRDefault="006B4F0D" w:rsidP="006B4F0D">
      <w:pPr>
        <w:pStyle w:val="PargrafodaLista"/>
        <w:widowControl w:val="0"/>
        <w:numPr>
          <w:ilvl w:val="0"/>
          <w:numId w:val="45"/>
        </w:numPr>
        <w:tabs>
          <w:tab w:val="left" w:pos="1757"/>
        </w:tabs>
        <w:autoSpaceDE w:val="0"/>
        <w:autoSpaceDN w:val="0"/>
        <w:spacing w:before="266" w:line="228" w:lineRule="exact"/>
        <w:contextualSpacing w:val="0"/>
      </w:pPr>
      <w:r>
        <w:rPr>
          <w:spacing w:val="-2"/>
        </w:rPr>
        <w:t>Não</w:t>
      </w:r>
      <w:r>
        <w:rPr>
          <w:spacing w:val="-7"/>
        </w:rPr>
        <w:t xml:space="preserve"> </w:t>
      </w:r>
      <w:r>
        <w:rPr>
          <w:spacing w:val="-2"/>
        </w:rPr>
        <w:t>atendam</w:t>
      </w:r>
      <w:r>
        <w:rPr>
          <w:spacing w:val="-7"/>
        </w:rPr>
        <w:t xml:space="preserve"> </w:t>
      </w:r>
      <w:r>
        <w:rPr>
          <w:spacing w:val="-2"/>
        </w:rPr>
        <w:t>às</w:t>
      </w:r>
      <w:r>
        <w:rPr>
          <w:spacing w:val="-7"/>
        </w:rPr>
        <w:t xml:space="preserve"> </w:t>
      </w:r>
      <w:r>
        <w:rPr>
          <w:spacing w:val="-2"/>
        </w:rPr>
        <w:t>exigências</w:t>
      </w:r>
      <w:r>
        <w:rPr>
          <w:spacing w:val="-6"/>
        </w:rPr>
        <w:t xml:space="preserve"> </w:t>
      </w:r>
      <w:r>
        <w:rPr>
          <w:spacing w:val="-2"/>
        </w:rPr>
        <w:t>deste</w:t>
      </w:r>
      <w:r>
        <w:rPr>
          <w:spacing w:val="-7"/>
        </w:rPr>
        <w:t xml:space="preserve"> </w:t>
      </w:r>
      <w:r>
        <w:rPr>
          <w:spacing w:val="-2"/>
        </w:rPr>
        <w:t>Termo</w:t>
      </w:r>
      <w:r>
        <w:rPr>
          <w:spacing w:val="-7"/>
        </w:rPr>
        <w:t xml:space="preserve"> </w:t>
      </w:r>
      <w:r>
        <w:rPr>
          <w:spacing w:val="-2"/>
        </w:rPr>
        <w:t>e</w:t>
      </w:r>
      <w:r>
        <w:rPr>
          <w:spacing w:val="-6"/>
        </w:rPr>
        <w:t xml:space="preserve"> </w:t>
      </w:r>
      <w:r>
        <w:rPr>
          <w:spacing w:val="-2"/>
        </w:rPr>
        <w:t>do</w:t>
      </w:r>
      <w:r>
        <w:rPr>
          <w:spacing w:val="-7"/>
        </w:rPr>
        <w:t xml:space="preserve"> </w:t>
      </w:r>
      <w:r>
        <w:rPr>
          <w:spacing w:val="-2"/>
        </w:rPr>
        <w:t>Instrumento</w:t>
      </w:r>
      <w:r>
        <w:rPr>
          <w:spacing w:val="-6"/>
        </w:rPr>
        <w:t xml:space="preserve"> </w:t>
      </w:r>
      <w:r>
        <w:rPr>
          <w:spacing w:val="-2"/>
        </w:rPr>
        <w:t>Convocatório;</w:t>
      </w:r>
    </w:p>
    <w:p w14:paraId="2973A551" w14:textId="77777777" w:rsidR="006B4F0D" w:rsidRDefault="006B4F0D" w:rsidP="006B4F0D">
      <w:pPr>
        <w:pStyle w:val="PargrafodaLista"/>
        <w:widowControl w:val="0"/>
        <w:numPr>
          <w:ilvl w:val="0"/>
          <w:numId w:val="45"/>
        </w:numPr>
        <w:tabs>
          <w:tab w:val="left" w:pos="1757"/>
        </w:tabs>
        <w:autoSpaceDE w:val="0"/>
        <w:autoSpaceDN w:val="0"/>
        <w:spacing w:line="226" w:lineRule="exact"/>
        <w:contextualSpacing w:val="0"/>
      </w:pPr>
      <w:r>
        <w:rPr>
          <w:spacing w:val="-2"/>
        </w:rPr>
        <w:t>Não</w:t>
      </w:r>
      <w:r>
        <w:rPr>
          <w:spacing w:val="-9"/>
        </w:rPr>
        <w:t xml:space="preserve"> </w:t>
      </w:r>
      <w:r>
        <w:rPr>
          <w:spacing w:val="-2"/>
        </w:rPr>
        <w:t>atendam</w:t>
      </w:r>
      <w:r>
        <w:rPr>
          <w:spacing w:val="-9"/>
        </w:rPr>
        <w:t xml:space="preserve"> </w:t>
      </w:r>
      <w:r>
        <w:rPr>
          <w:spacing w:val="-2"/>
        </w:rPr>
        <w:t>às</w:t>
      </w:r>
      <w:r>
        <w:rPr>
          <w:spacing w:val="-8"/>
        </w:rPr>
        <w:t xml:space="preserve"> </w:t>
      </w:r>
      <w:r>
        <w:rPr>
          <w:spacing w:val="-2"/>
        </w:rPr>
        <w:t>características</w:t>
      </w:r>
      <w:r>
        <w:rPr>
          <w:spacing w:val="-8"/>
        </w:rPr>
        <w:t xml:space="preserve"> </w:t>
      </w:r>
      <w:r>
        <w:rPr>
          <w:spacing w:val="-2"/>
        </w:rPr>
        <w:t>mínimas</w:t>
      </w:r>
      <w:r>
        <w:rPr>
          <w:spacing w:val="-8"/>
        </w:rPr>
        <w:t xml:space="preserve"> </w:t>
      </w:r>
      <w:r>
        <w:rPr>
          <w:spacing w:val="-2"/>
        </w:rPr>
        <w:t>deste</w:t>
      </w:r>
      <w:r>
        <w:rPr>
          <w:spacing w:val="-8"/>
        </w:rPr>
        <w:t xml:space="preserve"> </w:t>
      </w:r>
      <w:r>
        <w:rPr>
          <w:spacing w:val="-2"/>
        </w:rPr>
        <w:t>Termo</w:t>
      </w:r>
      <w:r>
        <w:rPr>
          <w:spacing w:val="-8"/>
        </w:rPr>
        <w:t xml:space="preserve"> </w:t>
      </w:r>
      <w:r>
        <w:rPr>
          <w:spacing w:val="-2"/>
        </w:rPr>
        <w:t>e</w:t>
      </w:r>
      <w:r>
        <w:rPr>
          <w:spacing w:val="-8"/>
        </w:rPr>
        <w:t xml:space="preserve"> </w:t>
      </w:r>
      <w:r>
        <w:rPr>
          <w:spacing w:val="-2"/>
        </w:rPr>
        <w:t>do</w:t>
      </w:r>
      <w:r>
        <w:rPr>
          <w:spacing w:val="-9"/>
        </w:rPr>
        <w:t xml:space="preserve"> </w:t>
      </w:r>
      <w:r>
        <w:rPr>
          <w:spacing w:val="-2"/>
        </w:rPr>
        <w:t>Instrumento</w:t>
      </w:r>
      <w:r>
        <w:rPr>
          <w:spacing w:val="-8"/>
        </w:rPr>
        <w:t xml:space="preserve"> </w:t>
      </w:r>
      <w:r>
        <w:rPr>
          <w:spacing w:val="-2"/>
        </w:rPr>
        <w:t>Convocatório;</w:t>
      </w:r>
    </w:p>
    <w:p w14:paraId="5499DB75" w14:textId="52974DA6" w:rsidR="006B4F0D" w:rsidRPr="00DB236B" w:rsidRDefault="006B4F0D" w:rsidP="006B4F0D">
      <w:pPr>
        <w:pStyle w:val="PargrafodaLista"/>
        <w:widowControl w:val="0"/>
        <w:numPr>
          <w:ilvl w:val="0"/>
          <w:numId w:val="45"/>
        </w:numPr>
        <w:tabs>
          <w:tab w:val="left" w:pos="1757"/>
        </w:tabs>
        <w:autoSpaceDE w:val="0"/>
        <w:autoSpaceDN w:val="0"/>
        <w:spacing w:line="228" w:lineRule="exact"/>
        <w:contextualSpacing w:val="0"/>
      </w:pPr>
      <w:r>
        <w:rPr>
          <w:spacing w:val="-2"/>
        </w:rPr>
        <w:t>Não</w:t>
      </w:r>
      <w:r>
        <w:rPr>
          <w:spacing w:val="-8"/>
        </w:rPr>
        <w:t xml:space="preserve"> </w:t>
      </w:r>
      <w:r>
        <w:rPr>
          <w:spacing w:val="-2"/>
        </w:rPr>
        <w:t>comprove</w:t>
      </w:r>
      <w:r>
        <w:rPr>
          <w:spacing w:val="-7"/>
        </w:rPr>
        <w:t xml:space="preserve"> </w:t>
      </w:r>
      <w:r>
        <w:rPr>
          <w:spacing w:val="-2"/>
        </w:rPr>
        <w:t>que</w:t>
      </w:r>
      <w:r>
        <w:rPr>
          <w:spacing w:val="-8"/>
        </w:rPr>
        <w:t xml:space="preserve"> </w:t>
      </w:r>
      <w:r>
        <w:rPr>
          <w:spacing w:val="-2"/>
        </w:rPr>
        <w:t>a</w:t>
      </w:r>
      <w:r>
        <w:rPr>
          <w:spacing w:val="-7"/>
        </w:rPr>
        <w:t xml:space="preserve"> </w:t>
      </w:r>
      <w:r>
        <w:rPr>
          <w:spacing w:val="-2"/>
        </w:rPr>
        <w:t>licitante</w:t>
      </w:r>
      <w:r>
        <w:rPr>
          <w:spacing w:val="-7"/>
        </w:rPr>
        <w:t xml:space="preserve"> </w:t>
      </w:r>
      <w:r>
        <w:rPr>
          <w:spacing w:val="-2"/>
        </w:rPr>
        <w:t>tem</w:t>
      </w:r>
      <w:r>
        <w:rPr>
          <w:spacing w:val="-9"/>
        </w:rPr>
        <w:t xml:space="preserve"> </w:t>
      </w:r>
      <w:r>
        <w:rPr>
          <w:spacing w:val="-2"/>
        </w:rPr>
        <w:t>capacidade</w:t>
      </w:r>
      <w:r>
        <w:rPr>
          <w:spacing w:val="-7"/>
        </w:rPr>
        <w:t xml:space="preserve"> </w:t>
      </w:r>
      <w:r>
        <w:rPr>
          <w:spacing w:val="-2"/>
        </w:rPr>
        <w:t>de</w:t>
      </w:r>
      <w:r>
        <w:rPr>
          <w:spacing w:val="-7"/>
        </w:rPr>
        <w:t xml:space="preserve"> </w:t>
      </w:r>
      <w:r>
        <w:rPr>
          <w:spacing w:val="-2"/>
        </w:rPr>
        <w:t>fornecer</w:t>
      </w:r>
      <w:r>
        <w:rPr>
          <w:spacing w:val="-8"/>
        </w:rPr>
        <w:t xml:space="preserve"> </w:t>
      </w:r>
      <w:r>
        <w:rPr>
          <w:spacing w:val="-2"/>
        </w:rPr>
        <w:t>o</w:t>
      </w:r>
      <w:r>
        <w:rPr>
          <w:spacing w:val="-7"/>
        </w:rPr>
        <w:t xml:space="preserve"> </w:t>
      </w:r>
      <w:r>
        <w:rPr>
          <w:spacing w:val="-2"/>
        </w:rPr>
        <w:t>objeto</w:t>
      </w:r>
      <w:r>
        <w:rPr>
          <w:spacing w:val="-8"/>
        </w:rPr>
        <w:t xml:space="preserve"> </w:t>
      </w:r>
      <w:r>
        <w:rPr>
          <w:spacing w:val="-2"/>
        </w:rPr>
        <w:t>deste</w:t>
      </w:r>
      <w:r>
        <w:rPr>
          <w:spacing w:val="-7"/>
        </w:rPr>
        <w:t xml:space="preserve"> </w:t>
      </w:r>
      <w:r>
        <w:rPr>
          <w:spacing w:val="-2"/>
        </w:rPr>
        <w:t>Termo.</w:t>
      </w:r>
    </w:p>
    <w:p w14:paraId="118AC0A2" w14:textId="77777777" w:rsidR="00DB236B" w:rsidRDefault="00DB236B" w:rsidP="006B4F0D">
      <w:pPr>
        <w:pStyle w:val="PargrafodaLista"/>
        <w:widowControl w:val="0"/>
        <w:numPr>
          <w:ilvl w:val="0"/>
          <w:numId w:val="45"/>
        </w:numPr>
        <w:tabs>
          <w:tab w:val="left" w:pos="1757"/>
        </w:tabs>
        <w:autoSpaceDE w:val="0"/>
        <w:autoSpaceDN w:val="0"/>
        <w:spacing w:line="228" w:lineRule="exact"/>
        <w:contextualSpacing w:val="0"/>
      </w:pPr>
      <w:bookmarkStart w:id="0" w:name="_GoBack"/>
      <w:bookmarkEnd w:id="0"/>
    </w:p>
    <w:p w14:paraId="7D9B7A59" w14:textId="54378431" w:rsidR="00833A9E" w:rsidRPr="0079335E" w:rsidRDefault="00833A9E" w:rsidP="0079335E">
      <w:pPr>
        <w:autoSpaceDE w:val="0"/>
        <w:autoSpaceDN w:val="0"/>
        <w:adjustRightInd w:val="0"/>
        <w:jc w:val="both"/>
        <w:rPr>
          <w:rFonts w:eastAsiaTheme="minorHAnsi"/>
          <w:b/>
          <w:bCs/>
          <w:color w:val="000000"/>
          <w:sz w:val="24"/>
          <w:szCs w:val="24"/>
          <w:u w:val="single"/>
          <w:lang w:eastAsia="en-US"/>
        </w:rPr>
      </w:pPr>
      <w:r w:rsidRPr="0079335E">
        <w:rPr>
          <w:rFonts w:eastAsiaTheme="minorHAnsi"/>
          <w:b/>
          <w:bCs/>
          <w:color w:val="000000"/>
          <w:sz w:val="24"/>
          <w:szCs w:val="24"/>
          <w:u w:val="single"/>
          <w:lang w:eastAsia="en-US"/>
        </w:rPr>
        <w:t>1</w:t>
      </w:r>
      <w:r w:rsidR="00341841">
        <w:rPr>
          <w:rFonts w:eastAsiaTheme="minorHAnsi"/>
          <w:b/>
          <w:bCs/>
          <w:color w:val="000000"/>
          <w:sz w:val="24"/>
          <w:szCs w:val="24"/>
          <w:u w:val="single"/>
          <w:lang w:eastAsia="en-US"/>
        </w:rPr>
        <w:t>0</w:t>
      </w:r>
      <w:r w:rsidRPr="0079335E">
        <w:rPr>
          <w:rFonts w:eastAsiaTheme="minorHAnsi"/>
          <w:b/>
          <w:bCs/>
          <w:color w:val="000000"/>
          <w:sz w:val="24"/>
          <w:szCs w:val="24"/>
          <w:u w:val="single"/>
          <w:lang w:eastAsia="en-US"/>
        </w:rPr>
        <w:t>. RISCOS REFERENTE A CONTRATAÇÃO</w:t>
      </w:r>
    </w:p>
    <w:p w14:paraId="0F006E15" w14:textId="1E8BDA92" w:rsidR="00833A9E" w:rsidRPr="0079335E" w:rsidRDefault="00833A9E" w:rsidP="0079335E">
      <w:pPr>
        <w:autoSpaceDE w:val="0"/>
        <w:autoSpaceDN w:val="0"/>
        <w:adjustRightInd w:val="0"/>
        <w:jc w:val="both"/>
        <w:rPr>
          <w:rFonts w:eastAsiaTheme="minorHAnsi"/>
          <w:b/>
          <w:bCs/>
          <w:color w:val="000000"/>
          <w:sz w:val="24"/>
          <w:szCs w:val="24"/>
          <w:u w:val="single"/>
          <w:lang w:eastAsia="en-US"/>
        </w:rPr>
      </w:pPr>
    </w:p>
    <w:p w14:paraId="764CDCB1" w14:textId="7DBB6157" w:rsidR="00833A9E" w:rsidRPr="0079335E" w:rsidRDefault="00833A9E" w:rsidP="0079335E">
      <w:pPr>
        <w:autoSpaceDE w:val="0"/>
        <w:autoSpaceDN w:val="0"/>
        <w:adjustRightInd w:val="0"/>
        <w:jc w:val="both"/>
        <w:rPr>
          <w:rFonts w:eastAsiaTheme="minorHAnsi"/>
          <w:b/>
          <w:bCs/>
          <w:color w:val="000000"/>
          <w:sz w:val="24"/>
          <w:szCs w:val="24"/>
          <w:u w:val="single"/>
          <w:lang w:eastAsia="en-US"/>
        </w:rPr>
      </w:pPr>
    </w:p>
    <w:tbl>
      <w:tblPr>
        <w:tblStyle w:val="Tabelacomgrade"/>
        <w:tblW w:w="0" w:type="auto"/>
        <w:tblLook w:val="04A0" w:firstRow="1" w:lastRow="0" w:firstColumn="1" w:lastColumn="0" w:noHBand="0" w:noVBand="1"/>
      </w:tblPr>
      <w:tblGrid>
        <w:gridCol w:w="3114"/>
        <w:gridCol w:w="5663"/>
      </w:tblGrid>
      <w:tr w:rsidR="00833A9E" w:rsidRPr="0079335E" w14:paraId="47F90F76" w14:textId="77777777" w:rsidTr="00833A9E">
        <w:tc>
          <w:tcPr>
            <w:tcW w:w="3114" w:type="dxa"/>
          </w:tcPr>
          <w:p w14:paraId="74FB9F4B" w14:textId="000BDA0C" w:rsidR="00833A9E" w:rsidRPr="00E714A7" w:rsidRDefault="00833A9E" w:rsidP="0079335E">
            <w:pPr>
              <w:autoSpaceDE w:val="0"/>
              <w:autoSpaceDN w:val="0"/>
              <w:adjustRightInd w:val="0"/>
              <w:jc w:val="both"/>
              <w:rPr>
                <w:rFonts w:eastAsiaTheme="minorHAnsi"/>
                <w:b/>
                <w:bCs/>
                <w:color w:val="000000"/>
                <w:sz w:val="16"/>
                <w:szCs w:val="16"/>
                <w:lang w:eastAsia="en-US"/>
              </w:rPr>
            </w:pPr>
            <w:r w:rsidRPr="00E714A7">
              <w:rPr>
                <w:rFonts w:eastAsiaTheme="minorHAnsi"/>
                <w:b/>
                <w:bCs/>
                <w:color w:val="000000"/>
                <w:sz w:val="16"/>
                <w:szCs w:val="16"/>
                <w:lang w:eastAsia="en-US"/>
              </w:rPr>
              <w:t>RISCO 01: Planejamento Deficiente</w:t>
            </w:r>
          </w:p>
        </w:tc>
        <w:tc>
          <w:tcPr>
            <w:tcW w:w="5663" w:type="dxa"/>
          </w:tcPr>
          <w:p w14:paraId="0764D4E6" w14:textId="77777777" w:rsidR="00833A9E" w:rsidRPr="00E714A7" w:rsidRDefault="00833A9E"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PROBABILIDADE</w:t>
            </w:r>
            <w:r w:rsidRPr="00E714A7">
              <w:rPr>
                <w:rFonts w:eastAsiaTheme="minorHAnsi"/>
                <w:color w:val="000000"/>
                <w:sz w:val="16"/>
                <w:szCs w:val="16"/>
                <w:lang w:eastAsia="en-US"/>
              </w:rPr>
              <w:t>: Média</w:t>
            </w:r>
          </w:p>
          <w:p w14:paraId="13800BBC" w14:textId="77777777" w:rsidR="00833A9E" w:rsidRPr="00E714A7" w:rsidRDefault="00833A9E"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IMPACTO</w:t>
            </w:r>
            <w:r w:rsidRPr="00E714A7">
              <w:rPr>
                <w:rFonts w:eastAsiaTheme="minorHAnsi"/>
                <w:color w:val="000000"/>
                <w:sz w:val="16"/>
                <w:szCs w:val="16"/>
                <w:lang w:eastAsia="en-US"/>
              </w:rPr>
              <w:t>: Médio</w:t>
            </w:r>
          </w:p>
          <w:p w14:paraId="16A7B8D1" w14:textId="77777777" w:rsidR="00833A9E" w:rsidRPr="00E714A7" w:rsidRDefault="00833A9E"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DANOS</w:t>
            </w:r>
            <w:r w:rsidRPr="00E714A7">
              <w:rPr>
                <w:rFonts w:eastAsiaTheme="minorHAnsi"/>
                <w:color w:val="000000"/>
                <w:sz w:val="16"/>
                <w:szCs w:val="16"/>
                <w:lang w:eastAsia="en-US"/>
              </w:rPr>
              <w:t xml:space="preserve">: Superdimensionamento ou </w:t>
            </w:r>
            <w:proofErr w:type="spellStart"/>
            <w:r w:rsidRPr="00E714A7">
              <w:rPr>
                <w:rFonts w:eastAsiaTheme="minorHAnsi"/>
                <w:color w:val="000000"/>
                <w:sz w:val="16"/>
                <w:szCs w:val="16"/>
                <w:lang w:eastAsia="en-US"/>
              </w:rPr>
              <w:t>subdimensionamento</w:t>
            </w:r>
            <w:proofErr w:type="spellEnd"/>
            <w:r w:rsidRPr="00E714A7">
              <w:rPr>
                <w:rFonts w:eastAsiaTheme="minorHAnsi"/>
                <w:color w:val="000000"/>
                <w:sz w:val="16"/>
                <w:szCs w:val="16"/>
                <w:lang w:eastAsia="en-US"/>
              </w:rPr>
              <w:t xml:space="preserve"> da demanda</w:t>
            </w:r>
          </w:p>
          <w:p w14:paraId="7E4AA6A6" w14:textId="16EC5CF0" w:rsidR="00833A9E" w:rsidRPr="00E714A7" w:rsidRDefault="00833A9E"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w:t>
            </w:r>
            <w:r w:rsidR="00B87ACB" w:rsidRPr="00E714A7">
              <w:rPr>
                <w:rFonts w:eastAsiaTheme="minorHAnsi"/>
                <w:b/>
                <w:bCs/>
                <w:color w:val="000000"/>
                <w:sz w:val="16"/>
                <w:szCs w:val="16"/>
                <w:lang w:eastAsia="en-US"/>
              </w:rPr>
              <w:t>Õ</w:t>
            </w:r>
            <w:r w:rsidRPr="00E714A7">
              <w:rPr>
                <w:rFonts w:eastAsiaTheme="minorHAnsi"/>
                <w:b/>
                <w:bCs/>
                <w:color w:val="000000"/>
                <w:sz w:val="16"/>
                <w:szCs w:val="16"/>
                <w:lang w:eastAsia="en-US"/>
              </w:rPr>
              <w:t>ES PREVENTIVAS</w:t>
            </w:r>
            <w:r w:rsidRPr="00E714A7">
              <w:rPr>
                <w:rFonts w:eastAsiaTheme="minorHAnsi"/>
                <w:color w:val="000000"/>
                <w:sz w:val="16"/>
                <w:szCs w:val="16"/>
                <w:lang w:eastAsia="en-US"/>
              </w:rPr>
              <w:t>: Realizar planejamento eficiente e quantificar adequadamente o objeto conforme as necessidades de cada órgão.</w:t>
            </w:r>
          </w:p>
          <w:p w14:paraId="4EF66D63" w14:textId="6193D4ED" w:rsidR="00833A9E" w:rsidRPr="00E714A7" w:rsidRDefault="00833A9E"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w:t>
            </w:r>
            <w:r w:rsidR="00B87ACB" w:rsidRPr="00E714A7">
              <w:rPr>
                <w:rFonts w:eastAsiaTheme="minorHAnsi"/>
                <w:b/>
                <w:bCs/>
                <w:color w:val="000000"/>
                <w:sz w:val="16"/>
                <w:szCs w:val="16"/>
                <w:lang w:eastAsia="en-US"/>
              </w:rPr>
              <w:t>ÇÕ</w:t>
            </w:r>
            <w:r w:rsidRPr="00E714A7">
              <w:rPr>
                <w:rFonts w:eastAsiaTheme="minorHAnsi"/>
                <w:b/>
                <w:bCs/>
                <w:color w:val="000000"/>
                <w:sz w:val="16"/>
                <w:szCs w:val="16"/>
                <w:lang w:eastAsia="en-US"/>
              </w:rPr>
              <w:t>ES DE CONTIGÊNCIA</w:t>
            </w:r>
            <w:r w:rsidRPr="00E714A7">
              <w:rPr>
                <w:rFonts w:eastAsiaTheme="minorHAnsi"/>
                <w:color w:val="000000"/>
                <w:sz w:val="16"/>
                <w:szCs w:val="16"/>
                <w:lang w:eastAsia="en-US"/>
              </w:rPr>
              <w:t>: diligenciar junto aos departamentos as informações repassadas.</w:t>
            </w:r>
          </w:p>
          <w:p w14:paraId="741AECBD" w14:textId="2022DCC4" w:rsidR="00833A9E" w:rsidRPr="00E714A7" w:rsidRDefault="00833A9E"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RESPONSÁVEL</w:t>
            </w:r>
            <w:r w:rsidRPr="00E714A7">
              <w:rPr>
                <w:rFonts w:eastAsiaTheme="minorHAnsi"/>
                <w:color w:val="000000"/>
                <w:sz w:val="16"/>
                <w:szCs w:val="16"/>
                <w:lang w:eastAsia="en-US"/>
              </w:rPr>
              <w:t>: Departamento demandante.</w:t>
            </w:r>
          </w:p>
        </w:tc>
      </w:tr>
      <w:tr w:rsidR="00833A9E" w:rsidRPr="0079335E" w14:paraId="7677196D" w14:textId="77777777" w:rsidTr="00E714A7">
        <w:trPr>
          <w:trHeight w:val="2095"/>
        </w:trPr>
        <w:tc>
          <w:tcPr>
            <w:tcW w:w="3114" w:type="dxa"/>
          </w:tcPr>
          <w:p w14:paraId="38D30500" w14:textId="7EA9CA98" w:rsidR="00833A9E" w:rsidRPr="00E714A7" w:rsidRDefault="00833A9E"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 xml:space="preserve">RISCO 02: </w:t>
            </w:r>
            <w:r w:rsidR="00B87ACB" w:rsidRPr="00E714A7">
              <w:rPr>
                <w:rFonts w:eastAsiaTheme="minorHAnsi"/>
                <w:b/>
                <w:bCs/>
                <w:color w:val="000000"/>
                <w:sz w:val="16"/>
                <w:szCs w:val="16"/>
                <w:lang w:eastAsia="en-US"/>
              </w:rPr>
              <w:t>Elaboração do Termo de Referência e Estudo técnico Preliminar-ETP</w:t>
            </w:r>
          </w:p>
        </w:tc>
        <w:tc>
          <w:tcPr>
            <w:tcW w:w="5663" w:type="dxa"/>
          </w:tcPr>
          <w:p w14:paraId="48CCFDA9" w14:textId="77777777"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PROBABILIDADE</w:t>
            </w:r>
            <w:r w:rsidRPr="00E714A7">
              <w:rPr>
                <w:rFonts w:eastAsiaTheme="minorHAnsi"/>
                <w:color w:val="000000"/>
                <w:sz w:val="16"/>
                <w:szCs w:val="16"/>
                <w:lang w:eastAsia="en-US"/>
              </w:rPr>
              <w:t>: Média</w:t>
            </w:r>
          </w:p>
          <w:p w14:paraId="7B2C2837" w14:textId="77777777"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IMPACTO</w:t>
            </w:r>
            <w:r w:rsidRPr="00E714A7">
              <w:rPr>
                <w:rFonts w:eastAsiaTheme="minorHAnsi"/>
                <w:color w:val="000000"/>
                <w:sz w:val="16"/>
                <w:szCs w:val="16"/>
                <w:lang w:eastAsia="en-US"/>
              </w:rPr>
              <w:t>: Médio</w:t>
            </w:r>
          </w:p>
          <w:p w14:paraId="680FAE6E" w14:textId="45937AD5"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DANOS</w:t>
            </w:r>
            <w:r w:rsidRPr="00E714A7">
              <w:rPr>
                <w:rFonts w:eastAsiaTheme="minorHAnsi"/>
                <w:color w:val="000000"/>
                <w:sz w:val="16"/>
                <w:szCs w:val="16"/>
                <w:lang w:eastAsia="en-US"/>
              </w:rPr>
              <w:t xml:space="preserve">: Atraso no processo de contratação e, consequentemente atraso no início das aquisições do objeto. </w:t>
            </w:r>
          </w:p>
          <w:p w14:paraId="3CA393E5" w14:textId="5BE32326"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AÇÕES PREVENTIVAS</w:t>
            </w:r>
            <w:r w:rsidRPr="00E714A7">
              <w:rPr>
                <w:rFonts w:eastAsiaTheme="minorHAnsi"/>
                <w:color w:val="000000"/>
                <w:sz w:val="16"/>
                <w:szCs w:val="16"/>
                <w:lang w:eastAsia="en-US"/>
              </w:rPr>
              <w:t xml:space="preserve">: Elaborar adequadamente o Termo de Referência, ETP conforme as características do objeto contratado e solicitar a revisão deste, pelo setor competente. </w:t>
            </w:r>
          </w:p>
          <w:p w14:paraId="6A6D7B2D" w14:textId="59AA44A4"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AÇÕES DE CONTIGÊNCIA</w:t>
            </w:r>
            <w:r w:rsidRPr="00E714A7">
              <w:rPr>
                <w:rFonts w:eastAsiaTheme="minorHAnsi"/>
                <w:color w:val="000000"/>
                <w:sz w:val="16"/>
                <w:szCs w:val="16"/>
                <w:lang w:eastAsia="en-US"/>
              </w:rPr>
              <w:t xml:space="preserve">: Refazer o Termo de Referência, ETP corrigindo as divergências e irregularidades presentes. </w:t>
            </w:r>
          </w:p>
          <w:p w14:paraId="12739064" w14:textId="7717C173" w:rsidR="00833A9E"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RESPONSÁVEL</w:t>
            </w:r>
            <w:r w:rsidRPr="00E714A7">
              <w:rPr>
                <w:rFonts w:eastAsiaTheme="minorHAnsi"/>
                <w:color w:val="000000"/>
                <w:sz w:val="16"/>
                <w:szCs w:val="16"/>
                <w:lang w:eastAsia="en-US"/>
              </w:rPr>
              <w:t xml:space="preserve">: Departamento </w:t>
            </w:r>
            <w:r w:rsidR="0079335E" w:rsidRPr="00E714A7">
              <w:rPr>
                <w:rFonts w:eastAsiaTheme="minorHAnsi"/>
                <w:color w:val="000000"/>
                <w:sz w:val="16"/>
                <w:szCs w:val="16"/>
                <w:lang w:eastAsia="en-US"/>
              </w:rPr>
              <w:t>demandante.</w:t>
            </w:r>
          </w:p>
        </w:tc>
      </w:tr>
      <w:tr w:rsidR="00833A9E" w:rsidRPr="0079335E" w14:paraId="05164FF9" w14:textId="77777777" w:rsidTr="00833A9E">
        <w:tc>
          <w:tcPr>
            <w:tcW w:w="3114" w:type="dxa"/>
          </w:tcPr>
          <w:p w14:paraId="52176747" w14:textId="6241B294" w:rsidR="00833A9E"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RISCO 03: Deficiências do ato convocatório, critérios de julgamento, prazos e sansões, entre outros</w:t>
            </w:r>
          </w:p>
        </w:tc>
        <w:tc>
          <w:tcPr>
            <w:tcW w:w="5663" w:type="dxa"/>
          </w:tcPr>
          <w:p w14:paraId="5FBCBCD2" w14:textId="47B5088A"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PROBABILIDADE</w:t>
            </w:r>
            <w:r w:rsidRPr="00E714A7">
              <w:rPr>
                <w:rFonts w:eastAsiaTheme="minorHAnsi"/>
                <w:color w:val="000000"/>
                <w:sz w:val="16"/>
                <w:szCs w:val="16"/>
                <w:lang w:eastAsia="en-US"/>
              </w:rPr>
              <w:t>: Baixa</w:t>
            </w:r>
          </w:p>
          <w:p w14:paraId="66A4B308" w14:textId="01B96768"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IMPACTO</w:t>
            </w:r>
            <w:r w:rsidRPr="00E714A7">
              <w:rPr>
                <w:rFonts w:eastAsiaTheme="minorHAnsi"/>
                <w:color w:val="000000"/>
                <w:sz w:val="16"/>
                <w:szCs w:val="16"/>
                <w:lang w:eastAsia="en-US"/>
              </w:rPr>
              <w:t>: Alto</w:t>
            </w:r>
          </w:p>
          <w:p w14:paraId="57752594" w14:textId="5131AE03"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DANOS</w:t>
            </w:r>
            <w:r w:rsidRPr="00E714A7">
              <w:rPr>
                <w:rFonts w:eastAsiaTheme="minorHAnsi"/>
                <w:color w:val="000000"/>
                <w:sz w:val="16"/>
                <w:szCs w:val="16"/>
                <w:lang w:eastAsia="en-US"/>
              </w:rPr>
              <w:t>: Prejuízo ao atendimento das necessidades e/ou encerramento da licitação.</w:t>
            </w:r>
          </w:p>
          <w:p w14:paraId="442F7947" w14:textId="5230ABD2"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AÇÕES PREVENTIVAS</w:t>
            </w:r>
            <w:r w:rsidRPr="00E714A7">
              <w:rPr>
                <w:rFonts w:eastAsiaTheme="minorHAnsi"/>
                <w:color w:val="000000"/>
                <w:sz w:val="16"/>
                <w:szCs w:val="16"/>
                <w:lang w:eastAsia="en-US"/>
              </w:rPr>
              <w:t>: Capacitação dos servidores, incorporação das atualizações da legislação, estabelecer rotinas de revisão.</w:t>
            </w:r>
          </w:p>
          <w:p w14:paraId="088F9407" w14:textId="1D98EF84" w:rsidR="00B87ACB"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AÇÕES DE CONTIGÊNCIA</w:t>
            </w:r>
            <w:r w:rsidRPr="00E714A7">
              <w:rPr>
                <w:rFonts w:eastAsiaTheme="minorHAnsi"/>
                <w:color w:val="000000"/>
                <w:sz w:val="16"/>
                <w:szCs w:val="16"/>
                <w:lang w:eastAsia="en-US"/>
              </w:rPr>
              <w:t>: Reabertura para convocação do próximo fornecedor mais bem classificado e/ou suspensão do processo licitatório.</w:t>
            </w:r>
          </w:p>
          <w:p w14:paraId="66E1F239" w14:textId="1B50DF34" w:rsidR="00833A9E" w:rsidRPr="00E714A7" w:rsidRDefault="00B87ACB"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RESPONSÁVEL</w:t>
            </w:r>
            <w:r w:rsidRPr="00E714A7">
              <w:rPr>
                <w:rFonts w:eastAsiaTheme="minorHAnsi"/>
                <w:color w:val="000000"/>
                <w:sz w:val="16"/>
                <w:szCs w:val="16"/>
                <w:lang w:eastAsia="en-US"/>
              </w:rPr>
              <w:t>: Departamento de Licitações da Secretaria Municipal de Saúde.</w:t>
            </w:r>
          </w:p>
        </w:tc>
      </w:tr>
      <w:tr w:rsidR="00833A9E" w:rsidRPr="0079335E" w14:paraId="6908182F" w14:textId="77777777" w:rsidTr="00833A9E">
        <w:tc>
          <w:tcPr>
            <w:tcW w:w="3114" w:type="dxa"/>
          </w:tcPr>
          <w:p w14:paraId="4406C013" w14:textId="36C3FBB8" w:rsidR="00833A9E"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RISCO 04: Inércia frente ao descumprimento de obrigações contratuais, atraso na entrega do objeto, especificações divergentes. Falha ou omissão no registro dos atos e fatos do contrato.</w:t>
            </w:r>
          </w:p>
        </w:tc>
        <w:tc>
          <w:tcPr>
            <w:tcW w:w="5663" w:type="dxa"/>
          </w:tcPr>
          <w:p w14:paraId="0C6D014A" w14:textId="77777777" w:rsidR="004173ED"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PROBABILIDADE</w:t>
            </w:r>
            <w:r w:rsidRPr="00E714A7">
              <w:rPr>
                <w:rFonts w:eastAsiaTheme="minorHAnsi"/>
                <w:color w:val="000000"/>
                <w:sz w:val="16"/>
                <w:szCs w:val="16"/>
                <w:lang w:eastAsia="en-US"/>
              </w:rPr>
              <w:t>: Baixa</w:t>
            </w:r>
          </w:p>
          <w:p w14:paraId="4CD72389" w14:textId="77777777" w:rsidR="004173ED"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IMPACTO</w:t>
            </w:r>
            <w:r w:rsidRPr="00E714A7">
              <w:rPr>
                <w:rFonts w:eastAsiaTheme="minorHAnsi"/>
                <w:color w:val="000000"/>
                <w:sz w:val="16"/>
                <w:szCs w:val="16"/>
                <w:lang w:eastAsia="en-US"/>
              </w:rPr>
              <w:t>: Alto</w:t>
            </w:r>
          </w:p>
          <w:p w14:paraId="747B2CB0" w14:textId="4C05F197" w:rsidR="004173ED"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DANOS</w:t>
            </w:r>
            <w:r w:rsidRPr="00E714A7">
              <w:rPr>
                <w:rFonts w:eastAsiaTheme="minorHAnsi"/>
                <w:color w:val="000000"/>
                <w:sz w:val="16"/>
                <w:szCs w:val="16"/>
                <w:lang w:eastAsia="en-US"/>
              </w:rPr>
              <w:t xml:space="preserve">: Deficiência na entrega dos produtos licitados, na prestação dos serviços. Prejuízos financeiros a Administração. Possível cancelamento da ata. </w:t>
            </w:r>
          </w:p>
          <w:p w14:paraId="346E47AF" w14:textId="61B2E515" w:rsidR="004173ED"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AÇÕES PREVENTIVAS</w:t>
            </w:r>
            <w:r w:rsidRPr="00E714A7">
              <w:rPr>
                <w:rFonts w:eastAsiaTheme="minorHAnsi"/>
                <w:color w:val="000000"/>
                <w:sz w:val="16"/>
                <w:szCs w:val="16"/>
                <w:lang w:eastAsia="en-US"/>
              </w:rPr>
              <w:t xml:space="preserve">: Fiscalizar o contrato sobre o prazo de execução para entrega dos produtos. Capacitação dos servidores. Conhecimento dos termos contratuais e do serviço a ser executado. Conhecimento das reponsabilidades fiscais. Estabelecer modelos e rotinas de acompanhamento contratual. </w:t>
            </w:r>
          </w:p>
          <w:p w14:paraId="05C0E636" w14:textId="053BE634" w:rsidR="004173ED"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AÇÕES DE CONTIGÊNCIA</w:t>
            </w:r>
            <w:r w:rsidRPr="00E714A7">
              <w:rPr>
                <w:rFonts w:eastAsiaTheme="minorHAnsi"/>
                <w:color w:val="000000"/>
                <w:sz w:val="16"/>
                <w:szCs w:val="16"/>
                <w:lang w:eastAsia="en-US"/>
              </w:rPr>
              <w:t xml:space="preserve">: Sansões Administrativas. Responsabilização da Gestão e Fiscalização Contratual. </w:t>
            </w:r>
          </w:p>
          <w:p w14:paraId="520370B8" w14:textId="539C8819" w:rsidR="00833A9E"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RESPONSÁVEL</w:t>
            </w:r>
            <w:r w:rsidRPr="00E714A7">
              <w:rPr>
                <w:rFonts w:eastAsiaTheme="minorHAnsi"/>
                <w:color w:val="000000"/>
                <w:sz w:val="16"/>
                <w:szCs w:val="16"/>
                <w:lang w:eastAsia="en-US"/>
              </w:rPr>
              <w:t>: Gestor do Contrato, fiscal técnico e administrativo.</w:t>
            </w:r>
          </w:p>
        </w:tc>
      </w:tr>
      <w:tr w:rsidR="00833A9E" w:rsidRPr="0079335E" w14:paraId="4C18B6ED" w14:textId="77777777" w:rsidTr="00833A9E">
        <w:tc>
          <w:tcPr>
            <w:tcW w:w="3114" w:type="dxa"/>
          </w:tcPr>
          <w:p w14:paraId="7694BF01" w14:textId="129FF96F" w:rsidR="00833A9E" w:rsidRPr="00E714A7" w:rsidRDefault="004173ED"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 xml:space="preserve">RISCO 05: Elevação dos custos operacionais relacionados ao objeto. Fatos retardadores ou impeditivos </w:t>
            </w:r>
            <w:r w:rsidR="00BC0DB7" w:rsidRPr="00E714A7">
              <w:rPr>
                <w:rFonts w:eastAsiaTheme="minorHAnsi"/>
                <w:b/>
                <w:bCs/>
                <w:color w:val="000000"/>
                <w:sz w:val="16"/>
                <w:szCs w:val="16"/>
                <w:lang w:eastAsia="en-US"/>
              </w:rPr>
              <w:t xml:space="preserve">da execução do contrato que não estejam na área ordinária da </w:t>
            </w:r>
            <w:r w:rsidR="00BC0DB7" w:rsidRPr="00E714A7">
              <w:rPr>
                <w:rFonts w:eastAsiaTheme="minorHAnsi"/>
                <w:b/>
                <w:bCs/>
                <w:color w:val="000000"/>
                <w:sz w:val="16"/>
                <w:szCs w:val="16"/>
                <w:lang w:eastAsia="en-US"/>
              </w:rPr>
              <w:lastRenderedPageBreak/>
              <w:t>CONTRATADA, tais como fato do príncipe, caso fortuito ou força maior.</w:t>
            </w:r>
          </w:p>
        </w:tc>
        <w:tc>
          <w:tcPr>
            <w:tcW w:w="5663" w:type="dxa"/>
          </w:tcPr>
          <w:p w14:paraId="2AAD36EA" w14:textId="77777777" w:rsidR="00BC0DB7" w:rsidRPr="00E714A7" w:rsidRDefault="00BC0DB7"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lastRenderedPageBreak/>
              <w:t>PROBABILIDADE</w:t>
            </w:r>
            <w:r w:rsidRPr="00E714A7">
              <w:rPr>
                <w:rFonts w:eastAsiaTheme="minorHAnsi"/>
                <w:color w:val="000000"/>
                <w:sz w:val="16"/>
                <w:szCs w:val="16"/>
                <w:lang w:eastAsia="en-US"/>
              </w:rPr>
              <w:t>: Baixa</w:t>
            </w:r>
          </w:p>
          <w:p w14:paraId="522087CC" w14:textId="2542E3D8" w:rsidR="00BC0DB7" w:rsidRPr="00E714A7" w:rsidRDefault="00BC0DB7"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IMPACTO</w:t>
            </w:r>
            <w:r w:rsidRPr="00E714A7">
              <w:rPr>
                <w:rFonts w:eastAsiaTheme="minorHAnsi"/>
                <w:color w:val="000000"/>
                <w:sz w:val="16"/>
                <w:szCs w:val="16"/>
                <w:lang w:eastAsia="en-US"/>
              </w:rPr>
              <w:t>: Média</w:t>
            </w:r>
          </w:p>
          <w:p w14:paraId="45068050" w14:textId="0F80ED40" w:rsidR="00BC0DB7" w:rsidRPr="00E714A7" w:rsidRDefault="00BC0DB7"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DANOS</w:t>
            </w:r>
            <w:r w:rsidRPr="00E714A7">
              <w:rPr>
                <w:rFonts w:eastAsiaTheme="minorHAnsi"/>
                <w:color w:val="000000"/>
                <w:sz w:val="16"/>
                <w:szCs w:val="16"/>
                <w:lang w:eastAsia="en-US"/>
              </w:rPr>
              <w:t xml:space="preserve">: Deficiência na prestação dos serviços. Possível aumento do custo da aquisição. </w:t>
            </w:r>
          </w:p>
          <w:p w14:paraId="257569C9" w14:textId="49FA3388" w:rsidR="00BC0DB7" w:rsidRPr="00E714A7" w:rsidRDefault="00BC0DB7"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lastRenderedPageBreak/>
              <w:t>AÇÕES PREVENTIVAS</w:t>
            </w:r>
            <w:r w:rsidRPr="00E714A7">
              <w:rPr>
                <w:rFonts w:eastAsiaTheme="minorHAnsi"/>
                <w:color w:val="000000"/>
                <w:sz w:val="16"/>
                <w:szCs w:val="16"/>
                <w:lang w:eastAsia="en-US"/>
              </w:rPr>
              <w:t xml:space="preserve">: Manter planejamento empresarial. Encaminhar solicitação de revisão de preços, com documentação probatória. </w:t>
            </w:r>
          </w:p>
          <w:p w14:paraId="0812EFDD" w14:textId="75DB26B0" w:rsidR="00BC0DB7" w:rsidRPr="00E714A7" w:rsidRDefault="00BC0DB7"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AÇÕES DE CONTIGÊNCIA</w:t>
            </w:r>
            <w:r w:rsidRPr="00E714A7">
              <w:rPr>
                <w:rFonts w:eastAsiaTheme="minorHAnsi"/>
                <w:color w:val="000000"/>
                <w:sz w:val="16"/>
                <w:szCs w:val="16"/>
                <w:lang w:eastAsia="en-US"/>
              </w:rPr>
              <w:t>: Acompanhamento da execução do contrato e dos valores praticados no mercado.</w:t>
            </w:r>
          </w:p>
          <w:p w14:paraId="437073D6" w14:textId="0C984968" w:rsidR="00833A9E" w:rsidRPr="00E714A7" w:rsidRDefault="00BC0DB7" w:rsidP="0079335E">
            <w:pPr>
              <w:autoSpaceDE w:val="0"/>
              <w:autoSpaceDN w:val="0"/>
              <w:adjustRightInd w:val="0"/>
              <w:jc w:val="both"/>
              <w:rPr>
                <w:rFonts w:eastAsiaTheme="minorHAnsi"/>
                <w:color w:val="000000"/>
                <w:sz w:val="16"/>
                <w:szCs w:val="16"/>
                <w:lang w:eastAsia="en-US"/>
              </w:rPr>
            </w:pPr>
            <w:r w:rsidRPr="00E714A7">
              <w:rPr>
                <w:rFonts w:eastAsiaTheme="minorHAnsi"/>
                <w:b/>
                <w:bCs/>
                <w:color w:val="000000"/>
                <w:sz w:val="16"/>
                <w:szCs w:val="16"/>
                <w:lang w:eastAsia="en-US"/>
              </w:rPr>
              <w:t>RESPONSÁVEL</w:t>
            </w:r>
            <w:r w:rsidRPr="00E714A7">
              <w:rPr>
                <w:rFonts w:eastAsiaTheme="minorHAnsi"/>
                <w:color w:val="000000"/>
                <w:sz w:val="16"/>
                <w:szCs w:val="16"/>
                <w:lang w:eastAsia="en-US"/>
              </w:rPr>
              <w:t>: Contratada e Gestor do Contrato.</w:t>
            </w:r>
          </w:p>
        </w:tc>
      </w:tr>
    </w:tbl>
    <w:p w14:paraId="18924E4E" w14:textId="77777777" w:rsidR="00833A9E" w:rsidRPr="0079335E" w:rsidRDefault="00833A9E" w:rsidP="0079335E">
      <w:pPr>
        <w:autoSpaceDE w:val="0"/>
        <w:autoSpaceDN w:val="0"/>
        <w:adjustRightInd w:val="0"/>
        <w:jc w:val="both"/>
        <w:rPr>
          <w:rFonts w:eastAsiaTheme="minorHAnsi"/>
          <w:color w:val="000000"/>
          <w:sz w:val="24"/>
          <w:szCs w:val="24"/>
          <w:lang w:eastAsia="en-US"/>
        </w:rPr>
      </w:pPr>
    </w:p>
    <w:p w14:paraId="76D6CFDB" w14:textId="27B95F02" w:rsidR="00DB7B47" w:rsidRPr="0079335E" w:rsidRDefault="005E6A7A" w:rsidP="0079335E">
      <w:pPr>
        <w:autoSpaceDE w:val="0"/>
        <w:autoSpaceDN w:val="0"/>
        <w:adjustRightInd w:val="0"/>
        <w:jc w:val="both"/>
        <w:rPr>
          <w:rFonts w:eastAsiaTheme="minorHAnsi"/>
          <w:b/>
          <w:bCs/>
          <w:color w:val="000000"/>
          <w:sz w:val="24"/>
          <w:szCs w:val="24"/>
          <w:u w:val="single"/>
          <w:lang w:eastAsia="en-US"/>
        </w:rPr>
      </w:pPr>
      <w:r w:rsidRPr="0079335E">
        <w:rPr>
          <w:rFonts w:eastAsiaTheme="minorHAnsi"/>
          <w:b/>
          <w:bCs/>
          <w:color w:val="000000"/>
          <w:sz w:val="24"/>
          <w:szCs w:val="24"/>
          <w:lang w:eastAsia="en-US"/>
        </w:rPr>
        <w:t>1</w:t>
      </w:r>
      <w:r w:rsidR="00EA2A79">
        <w:rPr>
          <w:rFonts w:eastAsiaTheme="minorHAnsi"/>
          <w:b/>
          <w:bCs/>
          <w:color w:val="000000"/>
          <w:sz w:val="24"/>
          <w:szCs w:val="24"/>
          <w:lang w:eastAsia="en-US"/>
        </w:rPr>
        <w:t>2</w:t>
      </w:r>
      <w:r w:rsidR="00DB7B47" w:rsidRPr="0079335E">
        <w:rPr>
          <w:rFonts w:eastAsiaTheme="minorHAnsi"/>
          <w:b/>
          <w:bCs/>
          <w:color w:val="000000"/>
          <w:sz w:val="24"/>
          <w:szCs w:val="24"/>
          <w:lang w:eastAsia="en-US"/>
        </w:rPr>
        <w:t xml:space="preserve">. </w:t>
      </w:r>
      <w:r w:rsidRPr="0079335E">
        <w:rPr>
          <w:rFonts w:eastAsiaTheme="minorHAnsi"/>
          <w:b/>
          <w:bCs/>
          <w:color w:val="000000"/>
          <w:sz w:val="24"/>
          <w:szCs w:val="24"/>
          <w:u w:val="single"/>
          <w:lang w:eastAsia="en-US"/>
        </w:rPr>
        <w:t>VIABILIDADE</w:t>
      </w:r>
      <w:r w:rsidR="00BC0DB7" w:rsidRPr="0079335E">
        <w:rPr>
          <w:rFonts w:eastAsiaTheme="minorHAnsi"/>
          <w:b/>
          <w:bCs/>
          <w:color w:val="000000"/>
          <w:sz w:val="24"/>
          <w:szCs w:val="24"/>
          <w:u w:val="single"/>
          <w:lang w:eastAsia="en-US"/>
        </w:rPr>
        <w:t xml:space="preserve"> DA CONTRATAÇÃO</w:t>
      </w:r>
    </w:p>
    <w:p w14:paraId="14AEE41C" w14:textId="1471B9CD" w:rsidR="00532BA9" w:rsidRPr="0079335E" w:rsidRDefault="00532BA9" w:rsidP="0079335E">
      <w:pPr>
        <w:autoSpaceDE w:val="0"/>
        <w:autoSpaceDN w:val="0"/>
        <w:adjustRightInd w:val="0"/>
        <w:jc w:val="both"/>
        <w:rPr>
          <w:rFonts w:eastAsiaTheme="minorHAnsi"/>
          <w:b/>
          <w:bCs/>
          <w:color w:val="000000"/>
          <w:sz w:val="24"/>
          <w:szCs w:val="24"/>
          <w:u w:val="single"/>
          <w:lang w:eastAsia="en-US"/>
        </w:rPr>
      </w:pPr>
    </w:p>
    <w:p w14:paraId="6210FF5B" w14:textId="6393351C" w:rsidR="00590A94" w:rsidRPr="0079335E" w:rsidRDefault="00880D6A" w:rsidP="0079335E">
      <w:pPr>
        <w:autoSpaceDE w:val="0"/>
        <w:autoSpaceDN w:val="0"/>
        <w:adjustRightInd w:val="0"/>
        <w:jc w:val="both"/>
        <w:rPr>
          <w:rFonts w:eastAsiaTheme="minorHAnsi"/>
          <w:color w:val="000000"/>
          <w:sz w:val="24"/>
          <w:szCs w:val="24"/>
          <w:lang w:eastAsia="en-US"/>
        </w:rPr>
      </w:pPr>
      <w:r w:rsidRPr="0079335E">
        <w:rPr>
          <w:rFonts w:eastAsiaTheme="minorHAnsi"/>
          <w:color w:val="000000"/>
          <w:sz w:val="24"/>
          <w:szCs w:val="24"/>
          <w:lang w:eastAsia="en-US"/>
        </w:rPr>
        <w:t>Conforme exposto neste docume</w:t>
      </w:r>
      <w:r w:rsidR="000C6A78">
        <w:rPr>
          <w:rFonts w:eastAsiaTheme="minorHAnsi"/>
          <w:color w:val="000000"/>
          <w:sz w:val="24"/>
          <w:szCs w:val="24"/>
          <w:lang w:eastAsia="en-US"/>
        </w:rPr>
        <w:t xml:space="preserve">nto e nos demais constantes no </w:t>
      </w:r>
      <w:r w:rsidR="000C6A78" w:rsidRPr="000C6A78">
        <w:rPr>
          <w:rFonts w:eastAsiaTheme="minorHAnsi"/>
          <w:b/>
          <w:color w:val="000000"/>
          <w:sz w:val="24"/>
          <w:szCs w:val="24"/>
          <w:lang w:eastAsia="en-US"/>
        </w:rPr>
        <w:t>P</w:t>
      </w:r>
      <w:r w:rsidRPr="000C6A78">
        <w:rPr>
          <w:rFonts w:eastAsiaTheme="minorHAnsi"/>
          <w:b/>
          <w:color w:val="000000"/>
          <w:sz w:val="24"/>
          <w:szCs w:val="24"/>
          <w:lang w:eastAsia="en-US"/>
        </w:rPr>
        <w:t>rocesso Administrativo nº</w:t>
      </w:r>
      <w:r w:rsidR="00EB2BF7">
        <w:rPr>
          <w:rFonts w:eastAsiaTheme="minorHAnsi"/>
          <w:b/>
          <w:color w:val="000000"/>
          <w:sz w:val="24"/>
          <w:szCs w:val="24"/>
          <w:lang w:eastAsia="en-US"/>
        </w:rPr>
        <w:t xml:space="preserve"> </w:t>
      </w:r>
      <w:r w:rsidR="00341841">
        <w:rPr>
          <w:rFonts w:eastAsiaTheme="minorHAnsi"/>
          <w:b/>
          <w:color w:val="000000"/>
          <w:sz w:val="24"/>
          <w:szCs w:val="24"/>
          <w:lang w:eastAsia="en-US"/>
        </w:rPr>
        <w:t>2025019774</w:t>
      </w:r>
      <w:r w:rsidRPr="0079335E">
        <w:rPr>
          <w:rFonts w:eastAsiaTheme="minorHAnsi"/>
          <w:color w:val="000000"/>
          <w:sz w:val="24"/>
          <w:szCs w:val="24"/>
          <w:lang w:eastAsia="en-US"/>
        </w:rPr>
        <w:t xml:space="preserve"> esta equipe de planejamento, considera que a aquisição é viável, tanta técnica como </w:t>
      </w:r>
      <w:r w:rsidR="00C21785" w:rsidRPr="0079335E">
        <w:rPr>
          <w:rFonts w:eastAsiaTheme="minorHAnsi"/>
          <w:color w:val="000000"/>
          <w:sz w:val="24"/>
          <w:szCs w:val="24"/>
          <w:lang w:eastAsia="en-US"/>
        </w:rPr>
        <w:t>economicamente</w:t>
      </w:r>
      <w:r w:rsidR="0031681D" w:rsidRPr="0079335E">
        <w:rPr>
          <w:rFonts w:eastAsiaTheme="minorHAnsi"/>
          <w:color w:val="000000"/>
          <w:sz w:val="24"/>
          <w:szCs w:val="24"/>
          <w:lang w:eastAsia="en-US"/>
        </w:rPr>
        <w:t>.</w:t>
      </w:r>
    </w:p>
    <w:p w14:paraId="3859163A" w14:textId="64190D28" w:rsidR="00880D6A" w:rsidRDefault="00880D6A" w:rsidP="0079335E">
      <w:pPr>
        <w:autoSpaceDE w:val="0"/>
        <w:autoSpaceDN w:val="0"/>
        <w:adjustRightInd w:val="0"/>
        <w:jc w:val="both"/>
        <w:rPr>
          <w:rFonts w:eastAsiaTheme="minorHAnsi"/>
          <w:color w:val="000000"/>
          <w:sz w:val="24"/>
          <w:szCs w:val="24"/>
          <w:lang w:eastAsia="en-US"/>
        </w:rPr>
      </w:pPr>
    </w:p>
    <w:p w14:paraId="044BAED4" w14:textId="396F85E9" w:rsidR="00DB7B47" w:rsidRPr="0079335E" w:rsidRDefault="005E6A7A" w:rsidP="0079335E">
      <w:pPr>
        <w:autoSpaceDE w:val="0"/>
        <w:autoSpaceDN w:val="0"/>
        <w:adjustRightInd w:val="0"/>
        <w:jc w:val="both"/>
        <w:rPr>
          <w:rFonts w:eastAsiaTheme="minorHAnsi"/>
          <w:b/>
          <w:bCs/>
          <w:color w:val="000000"/>
          <w:sz w:val="24"/>
          <w:szCs w:val="24"/>
          <w:u w:val="single"/>
          <w:lang w:eastAsia="en-US"/>
        </w:rPr>
      </w:pPr>
      <w:r w:rsidRPr="0079335E">
        <w:rPr>
          <w:rFonts w:eastAsiaTheme="minorHAnsi"/>
          <w:b/>
          <w:bCs/>
          <w:color w:val="000000"/>
          <w:sz w:val="24"/>
          <w:szCs w:val="24"/>
          <w:lang w:eastAsia="en-US"/>
        </w:rPr>
        <w:t>1</w:t>
      </w:r>
      <w:r w:rsidR="00EA2A79">
        <w:rPr>
          <w:rFonts w:eastAsiaTheme="minorHAnsi"/>
          <w:b/>
          <w:bCs/>
          <w:color w:val="000000"/>
          <w:sz w:val="24"/>
          <w:szCs w:val="24"/>
          <w:lang w:eastAsia="en-US"/>
        </w:rPr>
        <w:t>3</w:t>
      </w:r>
      <w:r w:rsidR="00DB7B47" w:rsidRPr="0079335E">
        <w:rPr>
          <w:rFonts w:eastAsiaTheme="minorHAnsi"/>
          <w:b/>
          <w:bCs/>
          <w:color w:val="000000"/>
          <w:sz w:val="24"/>
          <w:szCs w:val="24"/>
          <w:lang w:eastAsia="en-US"/>
        </w:rPr>
        <w:t xml:space="preserve">. </w:t>
      </w:r>
      <w:r w:rsidRPr="0079335E">
        <w:rPr>
          <w:rFonts w:eastAsiaTheme="minorHAnsi"/>
          <w:b/>
          <w:bCs/>
          <w:color w:val="000000"/>
          <w:sz w:val="24"/>
          <w:szCs w:val="24"/>
          <w:u w:val="single"/>
          <w:lang w:eastAsia="en-US"/>
        </w:rPr>
        <w:t>RESPONSÁVEIS</w:t>
      </w:r>
    </w:p>
    <w:p w14:paraId="73B262A7" w14:textId="1D7FA3DF" w:rsidR="00590A94" w:rsidRPr="0079335E" w:rsidRDefault="00590A94" w:rsidP="0079335E">
      <w:pPr>
        <w:autoSpaceDE w:val="0"/>
        <w:autoSpaceDN w:val="0"/>
        <w:adjustRightInd w:val="0"/>
        <w:jc w:val="both"/>
        <w:rPr>
          <w:rFonts w:eastAsiaTheme="minorHAnsi"/>
          <w:b/>
          <w:bCs/>
          <w:color w:val="000000"/>
          <w:sz w:val="24"/>
          <w:szCs w:val="24"/>
          <w:lang w:eastAsia="en-US"/>
        </w:rPr>
      </w:pPr>
    </w:p>
    <w:p w14:paraId="5532EA76" w14:textId="07511CCE" w:rsidR="00590A94" w:rsidRDefault="00590A94" w:rsidP="0079335E">
      <w:pPr>
        <w:widowControl w:val="0"/>
        <w:autoSpaceDE w:val="0"/>
        <w:autoSpaceDN w:val="0"/>
        <w:jc w:val="both"/>
        <w:rPr>
          <w:rFonts w:eastAsia="Carlito"/>
          <w:sz w:val="24"/>
          <w:szCs w:val="24"/>
          <w:lang w:val="pt-PT" w:eastAsia="en-US"/>
        </w:rPr>
      </w:pPr>
      <w:r w:rsidRPr="0079335E">
        <w:rPr>
          <w:rFonts w:eastAsia="Carlito"/>
          <w:sz w:val="24"/>
          <w:szCs w:val="24"/>
          <w:lang w:val="pt-PT" w:eastAsia="en-US"/>
        </w:rPr>
        <w:t>Assinatura d</w:t>
      </w:r>
      <w:r w:rsidR="000C6A78">
        <w:rPr>
          <w:rFonts w:eastAsia="Carlito"/>
          <w:sz w:val="24"/>
          <w:szCs w:val="24"/>
          <w:lang w:val="pt-PT" w:eastAsia="en-US"/>
        </w:rPr>
        <w:t>o</w:t>
      </w:r>
      <w:r w:rsidR="00532BA9" w:rsidRPr="0079335E">
        <w:rPr>
          <w:rFonts w:eastAsia="Carlito"/>
          <w:sz w:val="24"/>
          <w:szCs w:val="24"/>
          <w:lang w:val="pt-PT" w:eastAsia="en-US"/>
        </w:rPr>
        <w:t xml:space="preserve"> </w:t>
      </w:r>
      <w:r w:rsidR="000C6A78">
        <w:rPr>
          <w:rFonts w:eastAsia="Carlito"/>
          <w:sz w:val="24"/>
          <w:szCs w:val="24"/>
          <w:lang w:val="pt-PT" w:eastAsia="en-US"/>
        </w:rPr>
        <w:t>integrante</w:t>
      </w:r>
      <w:r w:rsidRPr="0079335E">
        <w:rPr>
          <w:rFonts w:eastAsia="Carlito"/>
          <w:sz w:val="24"/>
          <w:szCs w:val="24"/>
          <w:lang w:val="pt-PT" w:eastAsia="en-US"/>
        </w:rPr>
        <w:t xml:space="preserve"> </w:t>
      </w:r>
      <w:r w:rsidR="000C6A78">
        <w:rPr>
          <w:rFonts w:eastAsia="Carlito"/>
          <w:sz w:val="24"/>
          <w:szCs w:val="24"/>
          <w:lang w:val="pt-PT" w:eastAsia="en-US"/>
        </w:rPr>
        <w:t>responsavel pela ela</w:t>
      </w:r>
      <w:r w:rsidR="00532BA9" w:rsidRPr="0079335E">
        <w:rPr>
          <w:rFonts w:eastAsia="Carlito"/>
          <w:sz w:val="24"/>
          <w:szCs w:val="24"/>
          <w:lang w:val="pt-PT" w:eastAsia="en-US"/>
        </w:rPr>
        <w:t>boração</w:t>
      </w:r>
      <w:r w:rsidRPr="0079335E">
        <w:rPr>
          <w:rFonts w:eastAsia="Carlito"/>
          <w:sz w:val="24"/>
          <w:szCs w:val="24"/>
          <w:lang w:val="pt-PT" w:eastAsia="en-US"/>
        </w:rPr>
        <w:t xml:space="preserve"> </w:t>
      </w:r>
      <w:r w:rsidR="00532BA9" w:rsidRPr="0079335E">
        <w:rPr>
          <w:rFonts w:eastAsia="Carlito"/>
          <w:sz w:val="24"/>
          <w:szCs w:val="24"/>
          <w:lang w:val="pt-PT" w:eastAsia="en-US"/>
        </w:rPr>
        <w:t>d</w:t>
      </w:r>
      <w:r w:rsidRPr="0079335E">
        <w:rPr>
          <w:rFonts w:eastAsia="Carlito"/>
          <w:sz w:val="24"/>
          <w:szCs w:val="24"/>
          <w:lang w:val="pt-PT" w:eastAsia="en-US"/>
        </w:rPr>
        <w:t>es</w:t>
      </w:r>
      <w:r w:rsidR="00532BA9" w:rsidRPr="0079335E">
        <w:rPr>
          <w:rFonts w:eastAsia="Carlito"/>
          <w:sz w:val="24"/>
          <w:szCs w:val="24"/>
          <w:lang w:val="pt-PT" w:eastAsia="en-US"/>
        </w:rPr>
        <w:t>se</w:t>
      </w:r>
      <w:r w:rsidR="000C6A78">
        <w:rPr>
          <w:rFonts w:eastAsia="Carlito"/>
          <w:sz w:val="24"/>
          <w:szCs w:val="24"/>
          <w:lang w:val="pt-PT" w:eastAsia="en-US"/>
        </w:rPr>
        <w:t xml:space="preserve"> Estudo Técnico Preliminar.</w:t>
      </w:r>
    </w:p>
    <w:p w14:paraId="30AC6A1D" w14:textId="1123AEA0" w:rsidR="00783F8A" w:rsidRDefault="00783F8A" w:rsidP="0079335E">
      <w:pPr>
        <w:widowControl w:val="0"/>
        <w:autoSpaceDE w:val="0"/>
        <w:autoSpaceDN w:val="0"/>
        <w:jc w:val="both"/>
        <w:rPr>
          <w:rFonts w:eastAsia="Carlito"/>
          <w:sz w:val="24"/>
          <w:szCs w:val="24"/>
          <w:lang w:val="pt-PT" w:eastAsia="en-US"/>
        </w:rPr>
      </w:pPr>
    </w:p>
    <w:p w14:paraId="20EEDA9D" w14:textId="55BF09FC" w:rsidR="00783F8A" w:rsidRDefault="00783F8A" w:rsidP="0079335E">
      <w:pPr>
        <w:widowControl w:val="0"/>
        <w:autoSpaceDE w:val="0"/>
        <w:autoSpaceDN w:val="0"/>
        <w:jc w:val="both"/>
        <w:rPr>
          <w:rFonts w:eastAsia="Carlito"/>
          <w:sz w:val="24"/>
          <w:szCs w:val="24"/>
          <w:lang w:val="pt-PT" w:eastAsia="en-US"/>
        </w:rPr>
      </w:pPr>
    </w:p>
    <w:p w14:paraId="33D4F315" w14:textId="77777777" w:rsidR="00590A94" w:rsidRPr="0079335E" w:rsidRDefault="00590A94" w:rsidP="0079335E">
      <w:pPr>
        <w:widowControl w:val="0"/>
        <w:autoSpaceDE w:val="0"/>
        <w:autoSpaceDN w:val="0"/>
        <w:jc w:val="center"/>
        <w:rPr>
          <w:rFonts w:eastAsia="Carlito"/>
          <w:sz w:val="24"/>
          <w:szCs w:val="24"/>
          <w:lang w:val="pt-PT" w:eastAsia="en-US"/>
        </w:rPr>
      </w:pPr>
      <w:r w:rsidRPr="0079335E">
        <w:rPr>
          <w:rFonts w:eastAsia="Carlito"/>
          <w:sz w:val="24"/>
          <w:szCs w:val="24"/>
          <w:lang w:val="pt-PT" w:eastAsia="en-US"/>
        </w:rPr>
        <w:t>_____________________________</w:t>
      </w:r>
    </w:p>
    <w:p w14:paraId="4305725E" w14:textId="70B4CE28" w:rsidR="00532BA9" w:rsidRPr="0079335E" w:rsidRDefault="003E3AFE" w:rsidP="0079335E">
      <w:pPr>
        <w:widowControl w:val="0"/>
        <w:autoSpaceDE w:val="0"/>
        <w:autoSpaceDN w:val="0"/>
        <w:jc w:val="center"/>
        <w:rPr>
          <w:rFonts w:eastAsia="Carlito"/>
          <w:sz w:val="24"/>
          <w:szCs w:val="24"/>
          <w:lang w:val="pt-PT" w:eastAsia="en-US"/>
        </w:rPr>
      </w:pPr>
      <w:r>
        <w:rPr>
          <w:rFonts w:eastAsia="Carlito"/>
          <w:sz w:val="24"/>
          <w:szCs w:val="24"/>
          <w:lang w:val="pt-PT" w:eastAsia="en-US"/>
        </w:rPr>
        <w:t>HUGO CESAR DE OLIVEIRA PEDRO</w:t>
      </w:r>
    </w:p>
    <w:p w14:paraId="27B9D533" w14:textId="1729DAB4" w:rsidR="005E6A7A" w:rsidRPr="0079335E" w:rsidRDefault="003E3AFE" w:rsidP="0079335E">
      <w:pPr>
        <w:widowControl w:val="0"/>
        <w:autoSpaceDE w:val="0"/>
        <w:autoSpaceDN w:val="0"/>
        <w:jc w:val="center"/>
        <w:rPr>
          <w:rFonts w:eastAsia="Carlito"/>
          <w:sz w:val="24"/>
          <w:szCs w:val="24"/>
          <w:lang w:val="pt-PT" w:eastAsia="en-US"/>
        </w:rPr>
      </w:pPr>
      <w:r>
        <w:rPr>
          <w:rFonts w:eastAsia="Carlito"/>
          <w:sz w:val="24"/>
          <w:szCs w:val="24"/>
          <w:lang w:val="pt-PT" w:eastAsia="en-US"/>
        </w:rPr>
        <w:t>Departamento</w:t>
      </w:r>
      <w:r w:rsidR="000231B9">
        <w:rPr>
          <w:rFonts w:eastAsia="Carlito"/>
          <w:sz w:val="24"/>
          <w:szCs w:val="24"/>
          <w:lang w:val="pt-PT" w:eastAsia="en-US"/>
        </w:rPr>
        <w:t xml:space="preserve"> de Compras e Suprimentos</w:t>
      </w:r>
      <w:r w:rsidR="00590A94" w:rsidRPr="0079335E">
        <w:rPr>
          <w:rFonts w:eastAsia="Carlito"/>
          <w:sz w:val="24"/>
          <w:szCs w:val="24"/>
          <w:lang w:val="pt-PT" w:eastAsia="en-US"/>
        </w:rPr>
        <w:t xml:space="preserve"> </w:t>
      </w:r>
      <w:r w:rsidR="005E6A7A" w:rsidRPr="0079335E">
        <w:rPr>
          <w:rFonts w:eastAsia="Carlito"/>
          <w:sz w:val="24"/>
          <w:szCs w:val="24"/>
          <w:lang w:val="pt-PT" w:eastAsia="en-US"/>
        </w:rPr>
        <w:t xml:space="preserve"> </w:t>
      </w:r>
    </w:p>
    <w:p w14:paraId="38BED21A" w14:textId="77777777" w:rsidR="003E3AFE" w:rsidRDefault="003E3AFE" w:rsidP="0079335E">
      <w:pPr>
        <w:widowControl w:val="0"/>
        <w:autoSpaceDE w:val="0"/>
        <w:autoSpaceDN w:val="0"/>
        <w:jc w:val="center"/>
        <w:rPr>
          <w:rFonts w:eastAsia="Carlito"/>
          <w:sz w:val="24"/>
          <w:szCs w:val="24"/>
          <w:lang w:val="pt-PT" w:eastAsia="en-US"/>
        </w:rPr>
      </w:pPr>
      <w:r>
        <w:rPr>
          <w:rFonts w:eastAsia="Carlito"/>
          <w:sz w:val="24"/>
          <w:szCs w:val="24"/>
          <w:lang w:val="pt-PT" w:eastAsia="en-US"/>
        </w:rPr>
        <w:t xml:space="preserve">Secretaria Municipal de Promoção e Ação Social – </w:t>
      </w:r>
    </w:p>
    <w:p w14:paraId="6AB3119A" w14:textId="24A0FBBA" w:rsidR="00730B32" w:rsidRPr="0079335E" w:rsidRDefault="003E3AFE" w:rsidP="00EA2A79">
      <w:pPr>
        <w:widowControl w:val="0"/>
        <w:autoSpaceDE w:val="0"/>
        <w:autoSpaceDN w:val="0"/>
        <w:jc w:val="center"/>
        <w:rPr>
          <w:rFonts w:eastAsia="Carlito"/>
          <w:color w:val="FF0000"/>
          <w:sz w:val="24"/>
          <w:szCs w:val="24"/>
          <w:lang w:val="pt-PT" w:eastAsia="en-US"/>
        </w:rPr>
      </w:pPr>
      <w:r>
        <w:rPr>
          <w:rFonts w:eastAsia="Carlito"/>
          <w:sz w:val="24"/>
          <w:szCs w:val="24"/>
          <w:lang w:val="pt-PT" w:eastAsia="en-US"/>
        </w:rPr>
        <w:t>Fundo Munic</w:t>
      </w:r>
      <w:r w:rsidR="00A00CBB">
        <w:rPr>
          <w:rFonts w:eastAsia="Carlito"/>
          <w:sz w:val="24"/>
          <w:szCs w:val="24"/>
          <w:lang w:val="pt-PT" w:eastAsia="en-US"/>
        </w:rPr>
        <w:t>ipal de Assistência Social - FMAS</w:t>
      </w:r>
    </w:p>
    <w:sectPr w:rsidR="00730B32" w:rsidRPr="0079335E" w:rsidSect="009208E4">
      <w:headerReference w:type="default" r:id="rId8"/>
      <w:footerReference w:type="default" r:id="rId9"/>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AC03" w14:textId="77777777" w:rsidR="00B804E9" w:rsidRDefault="00B804E9" w:rsidP="00EB63DD">
      <w:r>
        <w:separator/>
      </w:r>
    </w:p>
  </w:endnote>
  <w:endnote w:type="continuationSeparator" w:id="0">
    <w:p w14:paraId="251970EC" w14:textId="77777777" w:rsidR="00B804E9" w:rsidRDefault="00B804E9" w:rsidP="00EB6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0667"/>
      <w:docPartObj>
        <w:docPartGallery w:val="Page Numbers (Bottom of Page)"/>
        <w:docPartUnique/>
      </w:docPartObj>
    </w:sdtPr>
    <w:sdtEndPr/>
    <w:sdtContent>
      <w:p w14:paraId="5BD41D28" w14:textId="21DDEF0C" w:rsidR="00FE7CAF" w:rsidRDefault="00FE7CAF">
        <w:pPr>
          <w:pStyle w:val="Rodap"/>
          <w:jc w:val="right"/>
        </w:pPr>
        <w:r>
          <w:fldChar w:fldCharType="begin"/>
        </w:r>
        <w:r>
          <w:instrText>PAGE   \* MERGEFORMAT</w:instrText>
        </w:r>
        <w:r>
          <w:fldChar w:fldCharType="separate"/>
        </w:r>
        <w:r w:rsidR="00FC0707">
          <w:rPr>
            <w:noProof/>
          </w:rPr>
          <w:t>2</w:t>
        </w:r>
        <w:r>
          <w:fldChar w:fldCharType="end"/>
        </w:r>
      </w:p>
    </w:sdtContent>
  </w:sdt>
  <w:p w14:paraId="5A731870" w14:textId="77777777" w:rsidR="00FE7CAF" w:rsidRPr="0052155A" w:rsidRDefault="00FE7CAF" w:rsidP="0052155A">
    <w:pPr>
      <w:pStyle w:val="Rodap"/>
      <w:rPr>
        <w:rFonts w:ascii="Tahoma" w:hAnsi="Tahoma" w:cs="Tahoma"/>
        <w:color w:val="7F7F7F" w:themeColor="text1" w:themeTint="8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BF18C" w14:textId="77777777" w:rsidR="00B804E9" w:rsidRDefault="00B804E9" w:rsidP="00EB63DD">
      <w:r>
        <w:separator/>
      </w:r>
    </w:p>
  </w:footnote>
  <w:footnote w:type="continuationSeparator" w:id="0">
    <w:p w14:paraId="4C897507" w14:textId="77777777" w:rsidR="00B804E9" w:rsidRDefault="00B804E9" w:rsidP="00EB63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D5720" w14:textId="4D26A9AA" w:rsidR="00FE7CAF" w:rsidRDefault="00FE7CAF" w:rsidP="001A2D8B">
    <w:pPr>
      <w:pStyle w:val="Cabealho"/>
      <w:rPr>
        <w:sz w:val="22"/>
        <w:szCs w:val="22"/>
      </w:rPr>
    </w:pPr>
    <w:r>
      <w:rPr>
        <w:noProof/>
      </w:rPr>
      <w:drawing>
        <wp:anchor distT="0" distB="0" distL="114300" distR="114300" simplePos="0" relativeHeight="251659264" behindDoc="0" locked="0" layoutInCell="1" allowOverlap="1" wp14:anchorId="48B1C655" wp14:editId="45BA8A2C">
          <wp:simplePos x="0" y="0"/>
          <wp:positionH relativeFrom="column">
            <wp:posOffset>-422910</wp:posOffset>
          </wp:positionH>
          <wp:positionV relativeFrom="paragraph">
            <wp:posOffset>-221615</wp:posOffset>
          </wp:positionV>
          <wp:extent cx="1885950" cy="486410"/>
          <wp:effectExtent l="0" t="0" r="0" b="8890"/>
          <wp:wrapSquare wrapText="bothSides"/>
          <wp:docPr id="20" name="Imagem 20" descr="PREFEITURA MUNICIPAL DE CATAL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CATAL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4864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                                                 Secretaria de Promoção e Ação Social</w:t>
    </w:r>
  </w:p>
  <w:p w14:paraId="4D8BCFD0" w14:textId="3BEF2339" w:rsidR="00FE7CAF" w:rsidRDefault="00FE7CAF" w:rsidP="001A2D8B">
    <w:pPr>
      <w:pStyle w:val="Cabealho"/>
      <w:rPr>
        <w:sz w:val="22"/>
        <w:szCs w:val="22"/>
      </w:rPr>
    </w:pPr>
    <w:r>
      <w:rPr>
        <w:sz w:val="22"/>
        <w:szCs w:val="22"/>
      </w:rPr>
      <w:t xml:space="preserve">                                                 Fundo Municipal de Assistência Social</w:t>
    </w:r>
    <w:r w:rsidRPr="003107AD">
      <w:rPr>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C80"/>
    <w:multiLevelType w:val="hybridMultilevel"/>
    <w:tmpl w:val="07243FDE"/>
    <w:lvl w:ilvl="0" w:tplc="7B5CDE66">
      <w:start w:val="1"/>
      <w:numFmt w:val="lowerLetter"/>
      <w:lvlText w:val="%1)"/>
      <w:lvlJc w:val="left"/>
      <w:pPr>
        <w:ind w:left="1757" w:hanging="567"/>
        <w:jc w:val="left"/>
      </w:pPr>
      <w:rPr>
        <w:rFonts w:ascii="Times New Roman" w:eastAsia="Times New Roman" w:hAnsi="Times New Roman" w:cs="Times New Roman" w:hint="default"/>
        <w:b/>
        <w:bCs/>
        <w:i w:val="0"/>
        <w:iCs w:val="0"/>
        <w:spacing w:val="-1"/>
        <w:w w:val="100"/>
        <w:sz w:val="20"/>
        <w:szCs w:val="20"/>
        <w:lang w:val="pt-PT" w:eastAsia="en-US" w:bidi="ar-SA"/>
      </w:rPr>
    </w:lvl>
    <w:lvl w:ilvl="1" w:tplc="8FAE7B00">
      <w:numFmt w:val="bullet"/>
      <w:lvlText w:val="•"/>
      <w:lvlJc w:val="left"/>
      <w:pPr>
        <w:ind w:left="2519" w:hanging="567"/>
      </w:pPr>
      <w:rPr>
        <w:rFonts w:hint="default"/>
        <w:lang w:val="pt-PT" w:eastAsia="en-US" w:bidi="ar-SA"/>
      </w:rPr>
    </w:lvl>
    <w:lvl w:ilvl="2" w:tplc="4F20F544">
      <w:numFmt w:val="bullet"/>
      <w:lvlText w:val="•"/>
      <w:lvlJc w:val="left"/>
      <w:pPr>
        <w:ind w:left="3278" w:hanging="567"/>
      </w:pPr>
      <w:rPr>
        <w:rFonts w:hint="default"/>
        <w:lang w:val="pt-PT" w:eastAsia="en-US" w:bidi="ar-SA"/>
      </w:rPr>
    </w:lvl>
    <w:lvl w:ilvl="3" w:tplc="CBCC0708">
      <w:numFmt w:val="bullet"/>
      <w:lvlText w:val="•"/>
      <w:lvlJc w:val="left"/>
      <w:pPr>
        <w:ind w:left="4038" w:hanging="567"/>
      </w:pPr>
      <w:rPr>
        <w:rFonts w:hint="default"/>
        <w:lang w:val="pt-PT" w:eastAsia="en-US" w:bidi="ar-SA"/>
      </w:rPr>
    </w:lvl>
    <w:lvl w:ilvl="4" w:tplc="FB8CF44E">
      <w:numFmt w:val="bullet"/>
      <w:lvlText w:val="•"/>
      <w:lvlJc w:val="left"/>
      <w:pPr>
        <w:ind w:left="4797" w:hanging="567"/>
      </w:pPr>
      <w:rPr>
        <w:rFonts w:hint="default"/>
        <w:lang w:val="pt-PT" w:eastAsia="en-US" w:bidi="ar-SA"/>
      </w:rPr>
    </w:lvl>
    <w:lvl w:ilvl="5" w:tplc="15B2AC86">
      <w:numFmt w:val="bullet"/>
      <w:lvlText w:val="•"/>
      <w:lvlJc w:val="left"/>
      <w:pPr>
        <w:ind w:left="5557" w:hanging="567"/>
      </w:pPr>
      <w:rPr>
        <w:rFonts w:hint="default"/>
        <w:lang w:val="pt-PT" w:eastAsia="en-US" w:bidi="ar-SA"/>
      </w:rPr>
    </w:lvl>
    <w:lvl w:ilvl="6" w:tplc="3FF872B0">
      <w:numFmt w:val="bullet"/>
      <w:lvlText w:val="•"/>
      <w:lvlJc w:val="left"/>
      <w:pPr>
        <w:ind w:left="6316" w:hanging="567"/>
      </w:pPr>
      <w:rPr>
        <w:rFonts w:hint="default"/>
        <w:lang w:val="pt-PT" w:eastAsia="en-US" w:bidi="ar-SA"/>
      </w:rPr>
    </w:lvl>
    <w:lvl w:ilvl="7" w:tplc="3BE2CB64">
      <w:numFmt w:val="bullet"/>
      <w:lvlText w:val="•"/>
      <w:lvlJc w:val="left"/>
      <w:pPr>
        <w:ind w:left="7075" w:hanging="567"/>
      </w:pPr>
      <w:rPr>
        <w:rFonts w:hint="default"/>
        <w:lang w:val="pt-PT" w:eastAsia="en-US" w:bidi="ar-SA"/>
      </w:rPr>
    </w:lvl>
    <w:lvl w:ilvl="8" w:tplc="63B8ED98">
      <w:numFmt w:val="bullet"/>
      <w:lvlText w:val="•"/>
      <w:lvlJc w:val="left"/>
      <w:pPr>
        <w:ind w:left="7835" w:hanging="567"/>
      </w:pPr>
      <w:rPr>
        <w:rFonts w:hint="default"/>
        <w:lang w:val="pt-PT" w:eastAsia="en-US" w:bidi="ar-SA"/>
      </w:rPr>
    </w:lvl>
  </w:abstractNum>
  <w:abstractNum w:abstractNumId="1" w15:restartNumberingAfterBreak="0">
    <w:nsid w:val="04207E3A"/>
    <w:multiLevelType w:val="multilevel"/>
    <w:tmpl w:val="77FA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45E84"/>
    <w:multiLevelType w:val="multilevel"/>
    <w:tmpl w:val="4CC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924C6"/>
    <w:multiLevelType w:val="multilevel"/>
    <w:tmpl w:val="E032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9308A"/>
    <w:multiLevelType w:val="multilevel"/>
    <w:tmpl w:val="9ED4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676B1C"/>
    <w:multiLevelType w:val="multilevel"/>
    <w:tmpl w:val="C9D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A637C"/>
    <w:multiLevelType w:val="multilevel"/>
    <w:tmpl w:val="997E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2D74EA"/>
    <w:multiLevelType w:val="multilevel"/>
    <w:tmpl w:val="E878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A9643C"/>
    <w:multiLevelType w:val="multilevel"/>
    <w:tmpl w:val="59BC0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A11AC"/>
    <w:multiLevelType w:val="multilevel"/>
    <w:tmpl w:val="6662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4767E"/>
    <w:multiLevelType w:val="multilevel"/>
    <w:tmpl w:val="19E6F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731FB"/>
    <w:multiLevelType w:val="multilevel"/>
    <w:tmpl w:val="52BC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F454D"/>
    <w:multiLevelType w:val="multilevel"/>
    <w:tmpl w:val="9750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950521"/>
    <w:multiLevelType w:val="multilevel"/>
    <w:tmpl w:val="CAC0A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EE79B6"/>
    <w:multiLevelType w:val="hybridMultilevel"/>
    <w:tmpl w:val="36001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1AC7DAA"/>
    <w:multiLevelType w:val="multilevel"/>
    <w:tmpl w:val="7C7A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868F1"/>
    <w:multiLevelType w:val="multilevel"/>
    <w:tmpl w:val="8410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502DBB"/>
    <w:multiLevelType w:val="multilevel"/>
    <w:tmpl w:val="11D2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D3738"/>
    <w:multiLevelType w:val="multilevel"/>
    <w:tmpl w:val="30EE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A48FB"/>
    <w:multiLevelType w:val="multilevel"/>
    <w:tmpl w:val="2670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55549D"/>
    <w:multiLevelType w:val="multilevel"/>
    <w:tmpl w:val="889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530242"/>
    <w:multiLevelType w:val="multilevel"/>
    <w:tmpl w:val="9370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4F3C0D"/>
    <w:multiLevelType w:val="multilevel"/>
    <w:tmpl w:val="EEFCC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9536B4"/>
    <w:multiLevelType w:val="multilevel"/>
    <w:tmpl w:val="B10C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474145"/>
    <w:multiLevelType w:val="multilevel"/>
    <w:tmpl w:val="5CEE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B110A5"/>
    <w:multiLevelType w:val="multilevel"/>
    <w:tmpl w:val="9438C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717036"/>
    <w:multiLevelType w:val="multilevel"/>
    <w:tmpl w:val="4968A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8A1AF7"/>
    <w:multiLevelType w:val="multilevel"/>
    <w:tmpl w:val="7B24B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406CB1"/>
    <w:multiLevelType w:val="multilevel"/>
    <w:tmpl w:val="3204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8C4ED8"/>
    <w:multiLevelType w:val="multilevel"/>
    <w:tmpl w:val="FFAE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B32143"/>
    <w:multiLevelType w:val="multilevel"/>
    <w:tmpl w:val="998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9340F9"/>
    <w:multiLevelType w:val="multilevel"/>
    <w:tmpl w:val="91D2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E0542A"/>
    <w:multiLevelType w:val="multilevel"/>
    <w:tmpl w:val="1042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45058C"/>
    <w:multiLevelType w:val="multilevel"/>
    <w:tmpl w:val="0DD6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5C2853"/>
    <w:multiLevelType w:val="multilevel"/>
    <w:tmpl w:val="89D0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250569"/>
    <w:multiLevelType w:val="multilevel"/>
    <w:tmpl w:val="8E72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9F5F27"/>
    <w:multiLevelType w:val="multilevel"/>
    <w:tmpl w:val="38962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D00B70"/>
    <w:multiLevelType w:val="multilevel"/>
    <w:tmpl w:val="E806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5F4667"/>
    <w:multiLevelType w:val="multilevel"/>
    <w:tmpl w:val="F606E880"/>
    <w:lvl w:ilvl="0">
      <w:start w:val="1"/>
      <w:numFmt w:val="decimal"/>
      <w:lvlText w:val="%1."/>
      <w:lvlJc w:val="left"/>
      <w:pPr>
        <w:ind w:left="274" w:hanging="247"/>
        <w:jc w:val="left"/>
      </w:pPr>
      <w:rPr>
        <w:rFonts w:ascii="Times New Roman" w:eastAsia="Times New Roman" w:hAnsi="Times New Roman" w:cs="Times New Roman" w:hint="default"/>
        <w:b/>
        <w:bCs/>
        <w:i w:val="0"/>
        <w:iCs w:val="0"/>
        <w:spacing w:val="-1"/>
        <w:w w:val="79"/>
        <w:sz w:val="24"/>
        <w:szCs w:val="24"/>
        <w:shd w:val="clear" w:color="auto" w:fill="FFF2CC"/>
        <w:lang w:val="pt-PT" w:eastAsia="en-US" w:bidi="ar-SA"/>
      </w:rPr>
    </w:lvl>
    <w:lvl w:ilvl="1">
      <w:start w:val="1"/>
      <w:numFmt w:val="decimal"/>
      <w:lvlText w:val="%1.%2."/>
      <w:lvlJc w:val="left"/>
      <w:pPr>
        <w:ind w:left="56" w:hanging="427"/>
        <w:jc w:val="left"/>
      </w:pPr>
      <w:rPr>
        <w:rFonts w:ascii="Times New Roman" w:eastAsia="Times New Roman" w:hAnsi="Times New Roman" w:cs="Times New Roman" w:hint="default"/>
        <w:b/>
        <w:bCs/>
        <w:i w:val="0"/>
        <w:iCs w:val="0"/>
        <w:spacing w:val="-1"/>
        <w:w w:val="87"/>
        <w:sz w:val="24"/>
        <w:szCs w:val="24"/>
        <w:lang w:val="pt-PT" w:eastAsia="en-US" w:bidi="ar-SA"/>
      </w:rPr>
    </w:lvl>
    <w:lvl w:ilvl="2">
      <w:start w:val="1"/>
      <w:numFmt w:val="decimal"/>
      <w:lvlText w:val="%1.%2.%3."/>
      <w:lvlJc w:val="left"/>
      <w:pPr>
        <w:ind w:left="1067" w:hanging="444"/>
        <w:jc w:val="left"/>
      </w:pPr>
      <w:rPr>
        <w:rFonts w:ascii="Times New Roman" w:eastAsia="Times New Roman" w:hAnsi="Times New Roman" w:cs="Times New Roman" w:hint="default"/>
        <w:b/>
        <w:bCs/>
        <w:i w:val="0"/>
        <w:iCs w:val="0"/>
        <w:spacing w:val="-1"/>
        <w:w w:val="88"/>
        <w:sz w:val="20"/>
        <w:szCs w:val="20"/>
        <w:lang w:val="pt-PT" w:eastAsia="en-US" w:bidi="ar-SA"/>
      </w:rPr>
    </w:lvl>
    <w:lvl w:ilvl="3">
      <w:start w:val="1"/>
      <w:numFmt w:val="decimal"/>
      <w:lvlText w:val="%1.%2.%3.%4."/>
      <w:lvlJc w:val="left"/>
      <w:pPr>
        <w:ind w:left="907" w:hanging="575"/>
        <w:jc w:val="left"/>
      </w:pPr>
      <w:rPr>
        <w:rFonts w:ascii="Times New Roman" w:eastAsia="Times New Roman" w:hAnsi="Times New Roman" w:cs="Times New Roman" w:hint="default"/>
        <w:b/>
        <w:bCs/>
        <w:i w:val="0"/>
        <w:iCs w:val="0"/>
        <w:spacing w:val="-1"/>
        <w:w w:val="88"/>
        <w:sz w:val="20"/>
        <w:szCs w:val="20"/>
        <w:lang w:val="pt-PT" w:eastAsia="en-US" w:bidi="ar-SA"/>
      </w:rPr>
    </w:lvl>
    <w:lvl w:ilvl="4">
      <w:start w:val="1"/>
      <w:numFmt w:val="decimal"/>
      <w:lvlText w:val="%1.%2.%3.%4.%5."/>
      <w:lvlJc w:val="left"/>
      <w:pPr>
        <w:ind w:left="1190" w:hanging="704"/>
        <w:jc w:val="left"/>
      </w:pPr>
      <w:rPr>
        <w:rFonts w:ascii="Times New Roman" w:eastAsia="Times New Roman" w:hAnsi="Times New Roman" w:cs="Times New Roman" w:hint="default"/>
        <w:b/>
        <w:bCs/>
        <w:i w:val="0"/>
        <w:iCs w:val="0"/>
        <w:spacing w:val="-1"/>
        <w:w w:val="88"/>
        <w:sz w:val="20"/>
        <w:szCs w:val="20"/>
        <w:lang w:val="pt-PT" w:eastAsia="en-US" w:bidi="ar-SA"/>
      </w:rPr>
    </w:lvl>
    <w:lvl w:ilvl="5">
      <w:numFmt w:val="bullet"/>
      <w:lvlText w:val="•"/>
      <w:lvlJc w:val="left"/>
      <w:pPr>
        <w:ind w:left="620" w:hanging="704"/>
      </w:pPr>
      <w:rPr>
        <w:rFonts w:hint="default"/>
        <w:lang w:val="pt-PT" w:eastAsia="en-US" w:bidi="ar-SA"/>
      </w:rPr>
    </w:lvl>
    <w:lvl w:ilvl="6">
      <w:numFmt w:val="bullet"/>
      <w:lvlText w:val="•"/>
      <w:lvlJc w:val="left"/>
      <w:pPr>
        <w:ind w:left="900" w:hanging="704"/>
      </w:pPr>
      <w:rPr>
        <w:rFonts w:hint="default"/>
        <w:lang w:val="pt-PT" w:eastAsia="en-US" w:bidi="ar-SA"/>
      </w:rPr>
    </w:lvl>
    <w:lvl w:ilvl="7">
      <w:numFmt w:val="bullet"/>
      <w:lvlText w:val="•"/>
      <w:lvlJc w:val="left"/>
      <w:pPr>
        <w:ind w:left="1060" w:hanging="704"/>
      </w:pPr>
      <w:rPr>
        <w:rFonts w:hint="default"/>
        <w:lang w:val="pt-PT" w:eastAsia="en-US" w:bidi="ar-SA"/>
      </w:rPr>
    </w:lvl>
    <w:lvl w:ilvl="8">
      <w:numFmt w:val="bullet"/>
      <w:lvlText w:val="•"/>
      <w:lvlJc w:val="left"/>
      <w:pPr>
        <w:ind w:left="1180" w:hanging="704"/>
      </w:pPr>
      <w:rPr>
        <w:rFonts w:hint="default"/>
        <w:lang w:val="pt-PT" w:eastAsia="en-US" w:bidi="ar-SA"/>
      </w:rPr>
    </w:lvl>
  </w:abstractNum>
  <w:abstractNum w:abstractNumId="39" w15:restartNumberingAfterBreak="0">
    <w:nsid w:val="71D954F0"/>
    <w:multiLevelType w:val="multilevel"/>
    <w:tmpl w:val="8638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BD0CA4"/>
    <w:multiLevelType w:val="multilevel"/>
    <w:tmpl w:val="416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C53209"/>
    <w:multiLevelType w:val="multilevel"/>
    <w:tmpl w:val="9F6E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5D207C"/>
    <w:multiLevelType w:val="multilevel"/>
    <w:tmpl w:val="0028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C85EF3"/>
    <w:multiLevelType w:val="multilevel"/>
    <w:tmpl w:val="C364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87020B"/>
    <w:multiLevelType w:val="multilevel"/>
    <w:tmpl w:val="2C60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BE0381"/>
    <w:multiLevelType w:val="multilevel"/>
    <w:tmpl w:val="1316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5"/>
  </w:num>
  <w:num w:numId="4">
    <w:abstractNumId w:val="7"/>
  </w:num>
  <w:num w:numId="5">
    <w:abstractNumId w:val="6"/>
  </w:num>
  <w:num w:numId="6">
    <w:abstractNumId w:val="24"/>
  </w:num>
  <w:num w:numId="7">
    <w:abstractNumId w:val="2"/>
  </w:num>
  <w:num w:numId="8">
    <w:abstractNumId w:val="1"/>
  </w:num>
  <w:num w:numId="9">
    <w:abstractNumId w:val="42"/>
  </w:num>
  <w:num w:numId="10">
    <w:abstractNumId w:val="25"/>
  </w:num>
  <w:num w:numId="11">
    <w:abstractNumId w:val="20"/>
  </w:num>
  <w:num w:numId="12">
    <w:abstractNumId w:val="9"/>
  </w:num>
  <w:num w:numId="13">
    <w:abstractNumId w:val="21"/>
  </w:num>
  <w:num w:numId="14">
    <w:abstractNumId w:val="31"/>
  </w:num>
  <w:num w:numId="15">
    <w:abstractNumId w:val="17"/>
  </w:num>
  <w:num w:numId="16">
    <w:abstractNumId w:val="34"/>
  </w:num>
  <w:num w:numId="17">
    <w:abstractNumId w:val="13"/>
  </w:num>
  <w:num w:numId="18">
    <w:abstractNumId w:val="23"/>
  </w:num>
  <w:num w:numId="19">
    <w:abstractNumId w:val="15"/>
  </w:num>
  <w:num w:numId="20">
    <w:abstractNumId w:val="43"/>
  </w:num>
  <w:num w:numId="21">
    <w:abstractNumId w:val="33"/>
  </w:num>
  <w:num w:numId="22">
    <w:abstractNumId w:val="18"/>
  </w:num>
  <w:num w:numId="23">
    <w:abstractNumId w:val="44"/>
  </w:num>
  <w:num w:numId="24">
    <w:abstractNumId w:val="11"/>
  </w:num>
  <w:num w:numId="25">
    <w:abstractNumId w:val="27"/>
  </w:num>
  <w:num w:numId="26">
    <w:abstractNumId w:val="28"/>
  </w:num>
  <w:num w:numId="27">
    <w:abstractNumId w:val="12"/>
  </w:num>
  <w:num w:numId="28">
    <w:abstractNumId w:val="22"/>
  </w:num>
  <w:num w:numId="29">
    <w:abstractNumId w:val="35"/>
  </w:num>
  <w:num w:numId="30">
    <w:abstractNumId w:val="45"/>
  </w:num>
  <w:num w:numId="31">
    <w:abstractNumId w:val="30"/>
  </w:num>
  <w:num w:numId="32">
    <w:abstractNumId w:val="4"/>
  </w:num>
  <w:num w:numId="33">
    <w:abstractNumId w:val="41"/>
  </w:num>
  <w:num w:numId="34">
    <w:abstractNumId w:val="3"/>
  </w:num>
  <w:num w:numId="35">
    <w:abstractNumId w:val="37"/>
  </w:num>
  <w:num w:numId="36">
    <w:abstractNumId w:val="8"/>
  </w:num>
  <w:num w:numId="37">
    <w:abstractNumId w:val="29"/>
  </w:num>
  <w:num w:numId="38">
    <w:abstractNumId w:val="39"/>
  </w:num>
  <w:num w:numId="39">
    <w:abstractNumId w:val="32"/>
  </w:num>
  <w:num w:numId="40">
    <w:abstractNumId w:val="19"/>
  </w:num>
  <w:num w:numId="41">
    <w:abstractNumId w:val="26"/>
  </w:num>
  <w:num w:numId="42">
    <w:abstractNumId w:val="40"/>
  </w:num>
  <w:num w:numId="43">
    <w:abstractNumId w:val="36"/>
  </w:num>
  <w:num w:numId="44">
    <w:abstractNumId w:val="16"/>
  </w:num>
  <w:num w:numId="45">
    <w:abstractNumId w:val="0"/>
  </w:num>
  <w:num w:numId="46">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3DD"/>
    <w:rsid w:val="000076DD"/>
    <w:rsid w:val="00013ADE"/>
    <w:rsid w:val="00014A1C"/>
    <w:rsid w:val="00015464"/>
    <w:rsid w:val="000231B9"/>
    <w:rsid w:val="00034F2A"/>
    <w:rsid w:val="00042B3D"/>
    <w:rsid w:val="00043207"/>
    <w:rsid w:val="00043A9F"/>
    <w:rsid w:val="00047A91"/>
    <w:rsid w:val="000550A2"/>
    <w:rsid w:val="00064722"/>
    <w:rsid w:val="00067DE9"/>
    <w:rsid w:val="00070BDF"/>
    <w:rsid w:val="00071D4C"/>
    <w:rsid w:val="000725DE"/>
    <w:rsid w:val="000903A8"/>
    <w:rsid w:val="00091D61"/>
    <w:rsid w:val="000A2FFE"/>
    <w:rsid w:val="000B039F"/>
    <w:rsid w:val="000B5600"/>
    <w:rsid w:val="000B5967"/>
    <w:rsid w:val="000C3CA8"/>
    <w:rsid w:val="000C541A"/>
    <w:rsid w:val="000C5E88"/>
    <w:rsid w:val="000C6A78"/>
    <w:rsid w:val="000D4019"/>
    <w:rsid w:val="000D61CF"/>
    <w:rsid w:val="000E14E7"/>
    <w:rsid w:val="000E5EB8"/>
    <w:rsid w:val="000F7BD2"/>
    <w:rsid w:val="00101C33"/>
    <w:rsid w:val="00103569"/>
    <w:rsid w:val="0010604B"/>
    <w:rsid w:val="00106B20"/>
    <w:rsid w:val="00112677"/>
    <w:rsid w:val="0012184A"/>
    <w:rsid w:val="00121BF8"/>
    <w:rsid w:val="00124CCD"/>
    <w:rsid w:val="00125EBC"/>
    <w:rsid w:val="00127C0C"/>
    <w:rsid w:val="001314BF"/>
    <w:rsid w:val="0013200D"/>
    <w:rsid w:val="00140283"/>
    <w:rsid w:val="001443AA"/>
    <w:rsid w:val="00145B58"/>
    <w:rsid w:val="001460B2"/>
    <w:rsid w:val="001468AB"/>
    <w:rsid w:val="0015420D"/>
    <w:rsid w:val="00156F02"/>
    <w:rsid w:val="00161690"/>
    <w:rsid w:val="001652BE"/>
    <w:rsid w:val="00166DC2"/>
    <w:rsid w:val="00166F03"/>
    <w:rsid w:val="00170B69"/>
    <w:rsid w:val="00171973"/>
    <w:rsid w:val="00174A5A"/>
    <w:rsid w:val="00175853"/>
    <w:rsid w:val="00175C58"/>
    <w:rsid w:val="001768ED"/>
    <w:rsid w:val="0018048D"/>
    <w:rsid w:val="00180DDE"/>
    <w:rsid w:val="001824CA"/>
    <w:rsid w:val="00183254"/>
    <w:rsid w:val="00184824"/>
    <w:rsid w:val="001876C7"/>
    <w:rsid w:val="00191F97"/>
    <w:rsid w:val="001952EB"/>
    <w:rsid w:val="001A1EF4"/>
    <w:rsid w:val="001A2D8B"/>
    <w:rsid w:val="001A4053"/>
    <w:rsid w:val="001A6BE0"/>
    <w:rsid w:val="001B19B1"/>
    <w:rsid w:val="001B4CBD"/>
    <w:rsid w:val="001C3A9C"/>
    <w:rsid w:val="001C5393"/>
    <w:rsid w:val="001C63BC"/>
    <w:rsid w:val="001C647E"/>
    <w:rsid w:val="001E1D4B"/>
    <w:rsid w:val="001F7424"/>
    <w:rsid w:val="0020051A"/>
    <w:rsid w:val="002009C1"/>
    <w:rsid w:val="00206C88"/>
    <w:rsid w:val="0021109E"/>
    <w:rsid w:val="00215E89"/>
    <w:rsid w:val="002177EA"/>
    <w:rsid w:val="00221647"/>
    <w:rsid w:val="00221CB6"/>
    <w:rsid w:val="00223971"/>
    <w:rsid w:val="002241BA"/>
    <w:rsid w:val="00225467"/>
    <w:rsid w:val="002359B7"/>
    <w:rsid w:val="00237172"/>
    <w:rsid w:val="002371A6"/>
    <w:rsid w:val="00241721"/>
    <w:rsid w:val="00246491"/>
    <w:rsid w:val="00247848"/>
    <w:rsid w:val="00250F7B"/>
    <w:rsid w:val="0025473C"/>
    <w:rsid w:val="002569E0"/>
    <w:rsid w:val="00257B46"/>
    <w:rsid w:val="00262ACC"/>
    <w:rsid w:val="002633D9"/>
    <w:rsid w:val="00265BBB"/>
    <w:rsid w:val="00272C2C"/>
    <w:rsid w:val="00273715"/>
    <w:rsid w:val="00280B65"/>
    <w:rsid w:val="00286024"/>
    <w:rsid w:val="00294135"/>
    <w:rsid w:val="00296214"/>
    <w:rsid w:val="002A1987"/>
    <w:rsid w:val="002A6081"/>
    <w:rsid w:val="002A770B"/>
    <w:rsid w:val="002B0640"/>
    <w:rsid w:val="002B18AD"/>
    <w:rsid w:val="002B688F"/>
    <w:rsid w:val="002B7B3D"/>
    <w:rsid w:val="002C1EB0"/>
    <w:rsid w:val="002C4CE2"/>
    <w:rsid w:val="002C594C"/>
    <w:rsid w:val="002C5DA5"/>
    <w:rsid w:val="002D2912"/>
    <w:rsid w:val="002E007E"/>
    <w:rsid w:val="002F1F4E"/>
    <w:rsid w:val="002F2A54"/>
    <w:rsid w:val="002F61B1"/>
    <w:rsid w:val="0030141B"/>
    <w:rsid w:val="00305EFB"/>
    <w:rsid w:val="0031037F"/>
    <w:rsid w:val="003107AD"/>
    <w:rsid w:val="0031426B"/>
    <w:rsid w:val="0031681D"/>
    <w:rsid w:val="00317CAA"/>
    <w:rsid w:val="003218EE"/>
    <w:rsid w:val="00322B01"/>
    <w:rsid w:val="00324207"/>
    <w:rsid w:val="00327587"/>
    <w:rsid w:val="0033588F"/>
    <w:rsid w:val="00336AB0"/>
    <w:rsid w:val="0033777A"/>
    <w:rsid w:val="00340578"/>
    <w:rsid w:val="00340C23"/>
    <w:rsid w:val="00341841"/>
    <w:rsid w:val="003473BA"/>
    <w:rsid w:val="003553FD"/>
    <w:rsid w:val="00361A0B"/>
    <w:rsid w:val="0036430F"/>
    <w:rsid w:val="00364536"/>
    <w:rsid w:val="00365B86"/>
    <w:rsid w:val="003664CD"/>
    <w:rsid w:val="00370973"/>
    <w:rsid w:val="00374340"/>
    <w:rsid w:val="0037635E"/>
    <w:rsid w:val="003777F8"/>
    <w:rsid w:val="00377844"/>
    <w:rsid w:val="003807FC"/>
    <w:rsid w:val="00384D60"/>
    <w:rsid w:val="00384FAE"/>
    <w:rsid w:val="00390F9F"/>
    <w:rsid w:val="0039121F"/>
    <w:rsid w:val="0039133F"/>
    <w:rsid w:val="00391428"/>
    <w:rsid w:val="0039143D"/>
    <w:rsid w:val="0039233D"/>
    <w:rsid w:val="003A085A"/>
    <w:rsid w:val="003A1E27"/>
    <w:rsid w:val="003A2C08"/>
    <w:rsid w:val="003A54B8"/>
    <w:rsid w:val="003A65A8"/>
    <w:rsid w:val="003A7023"/>
    <w:rsid w:val="003B0FE0"/>
    <w:rsid w:val="003B7683"/>
    <w:rsid w:val="003C05A0"/>
    <w:rsid w:val="003C5B1C"/>
    <w:rsid w:val="003E2742"/>
    <w:rsid w:val="003E3AFE"/>
    <w:rsid w:val="003F1449"/>
    <w:rsid w:val="003F3ACC"/>
    <w:rsid w:val="003F3C1C"/>
    <w:rsid w:val="003F5645"/>
    <w:rsid w:val="00410788"/>
    <w:rsid w:val="004129E9"/>
    <w:rsid w:val="00414982"/>
    <w:rsid w:val="00414CC1"/>
    <w:rsid w:val="004173ED"/>
    <w:rsid w:val="00417BBF"/>
    <w:rsid w:val="00426145"/>
    <w:rsid w:val="004326A8"/>
    <w:rsid w:val="00433BCD"/>
    <w:rsid w:val="00437FD8"/>
    <w:rsid w:val="00440960"/>
    <w:rsid w:val="00443BA3"/>
    <w:rsid w:val="00443C03"/>
    <w:rsid w:val="004457F3"/>
    <w:rsid w:val="00450303"/>
    <w:rsid w:val="0045039B"/>
    <w:rsid w:val="00451115"/>
    <w:rsid w:val="00451C9C"/>
    <w:rsid w:val="00455F42"/>
    <w:rsid w:val="00456DD0"/>
    <w:rsid w:val="0045735A"/>
    <w:rsid w:val="0046397D"/>
    <w:rsid w:val="00463B9C"/>
    <w:rsid w:val="00465C4A"/>
    <w:rsid w:val="00467451"/>
    <w:rsid w:val="00473774"/>
    <w:rsid w:val="00475459"/>
    <w:rsid w:val="00481818"/>
    <w:rsid w:val="0048269E"/>
    <w:rsid w:val="00483AE1"/>
    <w:rsid w:val="004856DF"/>
    <w:rsid w:val="00487B40"/>
    <w:rsid w:val="004A019F"/>
    <w:rsid w:val="004A1304"/>
    <w:rsid w:val="004A65C8"/>
    <w:rsid w:val="004B40FC"/>
    <w:rsid w:val="004B587E"/>
    <w:rsid w:val="004B7929"/>
    <w:rsid w:val="004D4603"/>
    <w:rsid w:val="004D558B"/>
    <w:rsid w:val="004D607F"/>
    <w:rsid w:val="004D69A5"/>
    <w:rsid w:val="004E0F8B"/>
    <w:rsid w:val="004E1A61"/>
    <w:rsid w:val="004E1EA8"/>
    <w:rsid w:val="004E4390"/>
    <w:rsid w:val="004E52FA"/>
    <w:rsid w:val="004E7CEC"/>
    <w:rsid w:val="004F304F"/>
    <w:rsid w:val="004F3975"/>
    <w:rsid w:val="00500288"/>
    <w:rsid w:val="005019ED"/>
    <w:rsid w:val="00504C35"/>
    <w:rsid w:val="00515B0A"/>
    <w:rsid w:val="00520EB4"/>
    <w:rsid w:val="0052155A"/>
    <w:rsid w:val="00522F72"/>
    <w:rsid w:val="00530DBF"/>
    <w:rsid w:val="005315DA"/>
    <w:rsid w:val="00531CC5"/>
    <w:rsid w:val="00532BA9"/>
    <w:rsid w:val="00532EA1"/>
    <w:rsid w:val="00535568"/>
    <w:rsid w:val="0054237F"/>
    <w:rsid w:val="00544B2C"/>
    <w:rsid w:val="00554912"/>
    <w:rsid w:val="00555434"/>
    <w:rsid w:val="00555E13"/>
    <w:rsid w:val="005616C8"/>
    <w:rsid w:val="0056562A"/>
    <w:rsid w:val="005666AD"/>
    <w:rsid w:val="00566F46"/>
    <w:rsid w:val="00573F73"/>
    <w:rsid w:val="00587005"/>
    <w:rsid w:val="005873BF"/>
    <w:rsid w:val="00590A94"/>
    <w:rsid w:val="005948C8"/>
    <w:rsid w:val="005A10B8"/>
    <w:rsid w:val="005A21B3"/>
    <w:rsid w:val="005B1F04"/>
    <w:rsid w:val="005C08CB"/>
    <w:rsid w:val="005C710B"/>
    <w:rsid w:val="005D055E"/>
    <w:rsid w:val="005D0AFD"/>
    <w:rsid w:val="005D3746"/>
    <w:rsid w:val="005D5C7A"/>
    <w:rsid w:val="005D7F7B"/>
    <w:rsid w:val="005E0F53"/>
    <w:rsid w:val="005E4B19"/>
    <w:rsid w:val="005E5EB4"/>
    <w:rsid w:val="005E6A7A"/>
    <w:rsid w:val="005F0238"/>
    <w:rsid w:val="005F1E73"/>
    <w:rsid w:val="00603C55"/>
    <w:rsid w:val="006058B9"/>
    <w:rsid w:val="0062003F"/>
    <w:rsid w:val="00620DCF"/>
    <w:rsid w:val="00622E2B"/>
    <w:rsid w:val="00624A72"/>
    <w:rsid w:val="00625B63"/>
    <w:rsid w:val="006322A7"/>
    <w:rsid w:val="00634425"/>
    <w:rsid w:val="00637FEF"/>
    <w:rsid w:val="00641E0F"/>
    <w:rsid w:val="00642AB0"/>
    <w:rsid w:val="00643E8F"/>
    <w:rsid w:val="00644FCA"/>
    <w:rsid w:val="0065161B"/>
    <w:rsid w:val="00652477"/>
    <w:rsid w:val="0066139C"/>
    <w:rsid w:val="006616EC"/>
    <w:rsid w:val="00662DE2"/>
    <w:rsid w:val="00662F95"/>
    <w:rsid w:val="006637DF"/>
    <w:rsid w:val="00676072"/>
    <w:rsid w:val="00681960"/>
    <w:rsid w:val="00681CDB"/>
    <w:rsid w:val="0068760C"/>
    <w:rsid w:val="00687805"/>
    <w:rsid w:val="00691840"/>
    <w:rsid w:val="0069352E"/>
    <w:rsid w:val="0069356A"/>
    <w:rsid w:val="006A03FD"/>
    <w:rsid w:val="006A1ED5"/>
    <w:rsid w:val="006A51DC"/>
    <w:rsid w:val="006B3556"/>
    <w:rsid w:val="006B4E24"/>
    <w:rsid w:val="006B4F0D"/>
    <w:rsid w:val="006B6B0D"/>
    <w:rsid w:val="006C37C9"/>
    <w:rsid w:val="006C68F1"/>
    <w:rsid w:val="006C7244"/>
    <w:rsid w:val="006D14E0"/>
    <w:rsid w:val="006D1D99"/>
    <w:rsid w:val="006D1F69"/>
    <w:rsid w:val="006D4339"/>
    <w:rsid w:val="006D6021"/>
    <w:rsid w:val="006E0D1C"/>
    <w:rsid w:val="00700981"/>
    <w:rsid w:val="0070346A"/>
    <w:rsid w:val="007065FC"/>
    <w:rsid w:val="0070681C"/>
    <w:rsid w:val="0072006C"/>
    <w:rsid w:val="00723A29"/>
    <w:rsid w:val="007250AD"/>
    <w:rsid w:val="00730B32"/>
    <w:rsid w:val="007428DB"/>
    <w:rsid w:val="00750756"/>
    <w:rsid w:val="007527F6"/>
    <w:rsid w:val="007531FD"/>
    <w:rsid w:val="0075713C"/>
    <w:rsid w:val="0076127C"/>
    <w:rsid w:val="00762FE8"/>
    <w:rsid w:val="00766671"/>
    <w:rsid w:val="00772F7B"/>
    <w:rsid w:val="00773DB5"/>
    <w:rsid w:val="00783344"/>
    <w:rsid w:val="00783CF8"/>
    <w:rsid w:val="00783F8A"/>
    <w:rsid w:val="00792194"/>
    <w:rsid w:val="0079335E"/>
    <w:rsid w:val="00795CC5"/>
    <w:rsid w:val="00795E5A"/>
    <w:rsid w:val="00796ABF"/>
    <w:rsid w:val="00796E1B"/>
    <w:rsid w:val="007A70D7"/>
    <w:rsid w:val="007B37C6"/>
    <w:rsid w:val="007B42B8"/>
    <w:rsid w:val="007C0FAE"/>
    <w:rsid w:val="007C1236"/>
    <w:rsid w:val="007C12E6"/>
    <w:rsid w:val="007C1808"/>
    <w:rsid w:val="007C1BEC"/>
    <w:rsid w:val="007C61B9"/>
    <w:rsid w:val="007E59F1"/>
    <w:rsid w:val="007F28A7"/>
    <w:rsid w:val="007F37A3"/>
    <w:rsid w:val="007F4C9A"/>
    <w:rsid w:val="007F5F9F"/>
    <w:rsid w:val="007F7645"/>
    <w:rsid w:val="00804935"/>
    <w:rsid w:val="00804C5C"/>
    <w:rsid w:val="0080593A"/>
    <w:rsid w:val="00805A65"/>
    <w:rsid w:val="0080719A"/>
    <w:rsid w:val="00817546"/>
    <w:rsid w:val="00817857"/>
    <w:rsid w:val="00827DD9"/>
    <w:rsid w:val="00833A9E"/>
    <w:rsid w:val="00834108"/>
    <w:rsid w:val="00835E62"/>
    <w:rsid w:val="00845C0C"/>
    <w:rsid w:val="00850C2B"/>
    <w:rsid w:val="00856616"/>
    <w:rsid w:val="00857566"/>
    <w:rsid w:val="00857568"/>
    <w:rsid w:val="0086103B"/>
    <w:rsid w:val="008677F4"/>
    <w:rsid w:val="008725C0"/>
    <w:rsid w:val="00874501"/>
    <w:rsid w:val="008746BC"/>
    <w:rsid w:val="00876A04"/>
    <w:rsid w:val="00876A0D"/>
    <w:rsid w:val="00876B67"/>
    <w:rsid w:val="00877529"/>
    <w:rsid w:val="00880D6A"/>
    <w:rsid w:val="0088309D"/>
    <w:rsid w:val="00887600"/>
    <w:rsid w:val="00893F46"/>
    <w:rsid w:val="00896D45"/>
    <w:rsid w:val="008A03B1"/>
    <w:rsid w:val="008A57FD"/>
    <w:rsid w:val="008B2A69"/>
    <w:rsid w:val="008B4E6E"/>
    <w:rsid w:val="008B575D"/>
    <w:rsid w:val="008D7F78"/>
    <w:rsid w:val="008E0D6D"/>
    <w:rsid w:val="008E3F1F"/>
    <w:rsid w:val="008F1955"/>
    <w:rsid w:val="008F1E43"/>
    <w:rsid w:val="008F4570"/>
    <w:rsid w:val="008F513E"/>
    <w:rsid w:val="008F70D7"/>
    <w:rsid w:val="008F7A20"/>
    <w:rsid w:val="009006E2"/>
    <w:rsid w:val="00902794"/>
    <w:rsid w:val="00903019"/>
    <w:rsid w:val="009048D1"/>
    <w:rsid w:val="00905123"/>
    <w:rsid w:val="009208E4"/>
    <w:rsid w:val="009213BB"/>
    <w:rsid w:val="009219C8"/>
    <w:rsid w:val="00921CDE"/>
    <w:rsid w:val="0092661A"/>
    <w:rsid w:val="00932E42"/>
    <w:rsid w:val="00934424"/>
    <w:rsid w:val="00941E30"/>
    <w:rsid w:val="00943632"/>
    <w:rsid w:val="009449AC"/>
    <w:rsid w:val="00944C73"/>
    <w:rsid w:val="00956398"/>
    <w:rsid w:val="00956FDF"/>
    <w:rsid w:val="0096545A"/>
    <w:rsid w:val="009919FA"/>
    <w:rsid w:val="009927BF"/>
    <w:rsid w:val="00996F62"/>
    <w:rsid w:val="009A293A"/>
    <w:rsid w:val="009A30DB"/>
    <w:rsid w:val="009A5413"/>
    <w:rsid w:val="009B33BE"/>
    <w:rsid w:val="009C5222"/>
    <w:rsid w:val="009D3C3A"/>
    <w:rsid w:val="009E1A68"/>
    <w:rsid w:val="009F31EF"/>
    <w:rsid w:val="009F413F"/>
    <w:rsid w:val="009F5641"/>
    <w:rsid w:val="009F61D6"/>
    <w:rsid w:val="009F63FB"/>
    <w:rsid w:val="009F7F04"/>
    <w:rsid w:val="00A00CBB"/>
    <w:rsid w:val="00A01993"/>
    <w:rsid w:val="00A023D8"/>
    <w:rsid w:val="00A0506A"/>
    <w:rsid w:val="00A0691A"/>
    <w:rsid w:val="00A06938"/>
    <w:rsid w:val="00A07B3A"/>
    <w:rsid w:val="00A1013F"/>
    <w:rsid w:val="00A10FD3"/>
    <w:rsid w:val="00A121F6"/>
    <w:rsid w:val="00A16680"/>
    <w:rsid w:val="00A17DDB"/>
    <w:rsid w:val="00A21A0D"/>
    <w:rsid w:val="00A23203"/>
    <w:rsid w:val="00A26B6A"/>
    <w:rsid w:val="00A27382"/>
    <w:rsid w:val="00A31D74"/>
    <w:rsid w:val="00A337A5"/>
    <w:rsid w:val="00A372DF"/>
    <w:rsid w:val="00A46FBA"/>
    <w:rsid w:val="00A55053"/>
    <w:rsid w:val="00A5598A"/>
    <w:rsid w:val="00A5770D"/>
    <w:rsid w:val="00A72ABE"/>
    <w:rsid w:val="00A73761"/>
    <w:rsid w:val="00A74708"/>
    <w:rsid w:val="00A75EAD"/>
    <w:rsid w:val="00A77273"/>
    <w:rsid w:val="00A856B0"/>
    <w:rsid w:val="00A906FF"/>
    <w:rsid w:val="00A93A79"/>
    <w:rsid w:val="00AA149C"/>
    <w:rsid w:val="00AA290F"/>
    <w:rsid w:val="00AA4389"/>
    <w:rsid w:val="00AA4496"/>
    <w:rsid w:val="00AA4B82"/>
    <w:rsid w:val="00AA50DD"/>
    <w:rsid w:val="00AA5271"/>
    <w:rsid w:val="00AA6BFD"/>
    <w:rsid w:val="00AB41BB"/>
    <w:rsid w:val="00AB4AE5"/>
    <w:rsid w:val="00AB67E7"/>
    <w:rsid w:val="00AB6FA5"/>
    <w:rsid w:val="00AC7920"/>
    <w:rsid w:val="00AD0676"/>
    <w:rsid w:val="00AD366A"/>
    <w:rsid w:val="00AE0640"/>
    <w:rsid w:val="00AE2155"/>
    <w:rsid w:val="00AF48BD"/>
    <w:rsid w:val="00AF5DC8"/>
    <w:rsid w:val="00AF60F8"/>
    <w:rsid w:val="00B01377"/>
    <w:rsid w:val="00B04022"/>
    <w:rsid w:val="00B074F8"/>
    <w:rsid w:val="00B1557E"/>
    <w:rsid w:val="00B17D39"/>
    <w:rsid w:val="00B2000F"/>
    <w:rsid w:val="00B25600"/>
    <w:rsid w:val="00B320DA"/>
    <w:rsid w:val="00B33715"/>
    <w:rsid w:val="00B35787"/>
    <w:rsid w:val="00B46883"/>
    <w:rsid w:val="00B47804"/>
    <w:rsid w:val="00B5208B"/>
    <w:rsid w:val="00B5558A"/>
    <w:rsid w:val="00B56FE6"/>
    <w:rsid w:val="00B628F6"/>
    <w:rsid w:val="00B66718"/>
    <w:rsid w:val="00B70487"/>
    <w:rsid w:val="00B73CAA"/>
    <w:rsid w:val="00B804E9"/>
    <w:rsid w:val="00B839DA"/>
    <w:rsid w:val="00B870BC"/>
    <w:rsid w:val="00B87ACB"/>
    <w:rsid w:val="00B906E8"/>
    <w:rsid w:val="00BA4D75"/>
    <w:rsid w:val="00BB3621"/>
    <w:rsid w:val="00BB7265"/>
    <w:rsid w:val="00BC04A8"/>
    <w:rsid w:val="00BC0DB7"/>
    <w:rsid w:val="00BC2C0A"/>
    <w:rsid w:val="00BC4039"/>
    <w:rsid w:val="00BD1BC0"/>
    <w:rsid w:val="00BD3221"/>
    <w:rsid w:val="00BD49A7"/>
    <w:rsid w:val="00BD57B8"/>
    <w:rsid w:val="00BD7BA6"/>
    <w:rsid w:val="00BE1617"/>
    <w:rsid w:val="00BE6990"/>
    <w:rsid w:val="00BF0792"/>
    <w:rsid w:val="00BF1E0A"/>
    <w:rsid w:val="00BF3E58"/>
    <w:rsid w:val="00BF73B2"/>
    <w:rsid w:val="00BF78E3"/>
    <w:rsid w:val="00C00305"/>
    <w:rsid w:val="00C028C3"/>
    <w:rsid w:val="00C03824"/>
    <w:rsid w:val="00C05FA1"/>
    <w:rsid w:val="00C11153"/>
    <w:rsid w:val="00C112ED"/>
    <w:rsid w:val="00C12769"/>
    <w:rsid w:val="00C14898"/>
    <w:rsid w:val="00C21785"/>
    <w:rsid w:val="00C22D84"/>
    <w:rsid w:val="00C23B9F"/>
    <w:rsid w:val="00C23E1E"/>
    <w:rsid w:val="00C2717D"/>
    <w:rsid w:val="00C37998"/>
    <w:rsid w:val="00C37E63"/>
    <w:rsid w:val="00C408A6"/>
    <w:rsid w:val="00C42611"/>
    <w:rsid w:val="00C43D46"/>
    <w:rsid w:val="00C445DA"/>
    <w:rsid w:val="00C507D3"/>
    <w:rsid w:val="00C51FEF"/>
    <w:rsid w:val="00C53D11"/>
    <w:rsid w:val="00C61163"/>
    <w:rsid w:val="00C638E1"/>
    <w:rsid w:val="00C65BC8"/>
    <w:rsid w:val="00C71B1F"/>
    <w:rsid w:val="00C8153A"/>
    <w:rsid w:val="00C92FBF"/>
    <w:rsid w:val="00C9458D"/>
    <w:rsid w:val="00CB12DA"/>
    <w:rsid w:val="00CB15D4"/>
    <w:rsid w:val="00CB2277"/>
    <w:rsid w:val="00CB3238"/>
    <w:rsid w:val="00CB575D"/>
    <w:rsid w:val="00CC1A7E"/>
    <w:rsid w:val="00CC2ED4"/>
    <w:rsid w:val="00CC32D0"/>
    <w:rsid w:val="00CC3752"/>
    <w:rsid w:val="00CE4105"/>
    <w:rsid w:val="00CE49D2"/>
    <w:rsid w:val="00CF26CA"/>
    <w:rsid w:val="00CF75ED"/>
    <w:rsid w:val="00D127D7"/>
    <w:rsid w:val="00D166A7"/>
    <w:rsid w:val="00D2189D"/>
    <w:rsid w:val="00D22736"/>
    <w:rsid w:val="00D234AC"/>
    <w:rsid w:val="00D235E9"/>
    <w:rsid w:val="00D26E65"/>
    <w:rsid w:val="00D30818"/>
    <w:rsid w:val="00D321A3"/>
    <w:rsid w:val="00D344C2"/>
    <w:rsid w:val="00D34CBE"/>
    <w:rsid w:val="00D357CA"/>
    <w:rsid w:val="00D4126D"/>
    <w:rsid w:val="00D47C1D"/>
    <w:rsid w:val="00D53139"/>
    <w:rsid w:val="00D54BBF"/>
    <w:rsid w:val="00D60588"/>
    <w:rsid w:val="00D61562"/>
    <w:rsid w:val="00D61D2B"/>
    <w:rsid w:val="00D62E09"/>
    <w:rsid w:val="00D62EBE"/>
    <w:rsid w:val="00D6725E"/>
    <w:rsid w:val="00D7225E"/>
    <w:rsid w:val="00D728ED"/>
    <w:rsid w:val="00D73F04"/>
    <w:rsid w:val="00D7686D"/>
    <w:rsid w:val="00D8134A"/>
    <w:rsid w:val="00D86F68"/>
    <w:rsid w:val="00D9095E"/>
    <w:rsid w:val="00D954B8"/>
    <w:rsid w:val="00D9605A"/>
    <w:rsid w:val="00D963E5"/>
    <w:rsid w:val="00DA0726"/>
    <w:rsid w:val="00DB18CA"/>
    <w:rsid w:val="00DB236B"/>
    <w:rsid w:val="00DB5458"/>
    <w:rsid w:val="00DB63B0"/>
    <w:rsid w:val="00DB7B47"/>
    <w:rsid w:val="00DC019C"/>
    <w:rsid w:val="00DC698E"/>
    <w:rsid w:val="00DD5C7C"/>
    <w:rsid w:val="00DE6E1D"/>
    <w:rsid w:val="00DE7F23"/>
    <w:rsid w:val="00DF16D3"/>
    <w:rsid w:val="00E00D3C"/>
    <w:rsid w:val="00E03610"/>
    <w:rsid w:val="00E041F9"/>
    <w:rsid w:val="00E04DAF"/>
    <w:rsid w:val="00E06773"/>
    <w:rsid w:val="00E06A49"/>
    <w:rsid w:val="00E07268"/>
    <w:rsid w:val="00E07B18"/>
    <w:rsid w:val="00E07EA2"/>
    <w:rsid w:val="00E1344B"/>
    <w:rsid w:val="00E13F69"/>
    <w:rsid w:val="00E26755"/>
    <w:rsid w:val="00E32209"/>
    <w:rsid w:val="00E35B45"/>
    <w:rsid w:val="00E44A99"/>
    <w:rsid w:val="00E460F7"/>
    <w:rsid w:val="00E46AC8"/>
    <w:rsid w:val="00E506BF"/>
    <w:rsid w:val="00E56567"/>
    <w:rsid w:val="00E607F5"/>
    <w:rsid w:val="00E62388"/>
    <w:rsid w:val="00E632CD"/>
    <w:rsid w:val="00E64041"/>
    <w:rsid w:val="00E65C65"/>
    <w:rsid w:val="00E714A7"/>
    <w:rsid w:val="00E71A0E"/>
    <w:rsid w:val="00E827A4"/>
    <w:rsid w:val="00E830C2"/>
    <w:rsid w:val="00E835CD"/>
    <w:rsid w:val="00E83ADE"/>
    <w:rsid w:val="00E87061"/>
    <w:rsid w:val="00E90BE4"/>
    <w:rsid w:val="00E9130E"/>
    <w:rsid w:val="00E94687"/>
    <w:rsid w:val="00E96493"/>
    <w:rsid w:val="00E9701E"/>
    <w:rsid w:val="00EA1176"/>
    <w:rsid w:val="00EA1415"/>
    <w:rsid w:val="00EA2A79"/>
    <w:rsid w:val="00EA440A"/>
    <w:rsid w:val="00EA5149"/>
    <w:rsid w:val="00EA51ED"/>
    <w:rsid w:val="00EB115C"/>
    <w:rsid w:val="00EB2BF7"/>
    <w:rsid w:val="00EB511D"/>
    <w:rsid w:val="00EB63DD"/>
    <w:rsid w:val="00EC490E"/>
    <w:rsid w:val="00EC5100"/>
    <w:rsid w:val="00EC667D"/>
    <w:rsid w:val="00ED03D6"/>
    <w:rsid w:val="00ED6E5C"/>
    <w:rsid w:val="00EE26A8"/>
    <w:rsid w:val="00EE7A5E"/>
    <w:rsid w:val="00EF290B"/>
    <w:rsid w:val="00EF3391"/>
    <w:rsid w:val="00EF6D31"/>
    <w:rsid w:val="00F004C0"/>
    <w:rsid w:val="00F0117A"/>
    <w:rsid w:val="00F019A4"/>
    <w:rsid w:val="00F061C7"/>
    <w:rsid w:val="00F10B01"/>
    <w:rsid w:val="00F1530E"/>
    <w:rsid w:val="00F17D47"/>
    <w:rsid w:val="00F25358"/>
    <w:rsid w:val="00F264F1"/>
    <w:rsid w:val="00F368E6"/>
    <w:rsid w:val="00F43DE8"/>
    <w:rsid w:val="00F4496F"/>
    <w:rsid w:val="00F5233A"/>
    <w:rsid w:val="00F55B8D"/>
    <w:rsid w:val="00F57270"/>
    <w:rsid w:val="00F70DA4"/>
    <w:rsid w:val="00F80BB6"/>
    <w:rsid w:val="00F80DFD"/>
    <w:rsid w:val="00F8362A"/>
    <w:rsid w:val="00F9323B"/>
    <w:rsid w:val="00F959E9"/>
    <w:rsid w:val="00F965C3"/>
    <w:rsid w:val="00FA6F20"/>
    <w:rsid w:val="00FA7358"/>
    <w:rsid w:val="00FB1550"/>
    <w:rsid w:val="00FB28A5"/>
    <w:rsid w:val="00FB2FD0"/>
    <w:rsid w:val="00FB603C"/>
    <w:rsid w:val="00FB7742"/>
    <w:rsid w:val="00FC0707"/>
    <w:rsid w:val="00FC10D5"/>
    <w:rsid w:val="00FC50A4"/>
    <w:rsid w:val="00FC6490"/>
    <w:rsid w:val="00FD0F74"/>
    <w:rsid w:val="00FD224D"/>
    <w:rsid w:val="00FD25EA"/>
    <w:rsid w:val="00FD2E3F"/>
    <w:rsid w:val="00FD5E0F"/>
    <w:rsid w:val="00FE7CAF"/>
    <w:rsid w:val="00FF1BD9"/>
    <w:rsid w:val="00FF48EB"/>
    <w:rsid w:val="00FF6201"/>
    <w:rsid w:val="00FF7E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4E1CC"/>
  <w15:docId w15:val="{168830C3-7A56-443A-A6A9-6301569D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3D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792194"/>
    <w:pPr>
      <w:keepNext/>
      <w:spacing w:line="276" w:lineRule="auto"/>
      <w:jc w:val="center"/>
      <w:outlineLvl w:val="0"/>
    </w:pPr>
    <w:rPr>
      <w:b/>
      <w:sz w:val="24"/>
      <w:szCs w:val="24"/>
      <w:u w:val="single"/>
    </w:rPr>
  </w:style>
  <w:style w:type="paragraph" w:styleId="Ttulo2">
    <w:name w:val="heading 2"/>
    <w:basedOn w:val="Normal"/>
    <w:link w:val="Ttulo2Char"/>
    <w:uiPriority w:val="9"/>
    <w:unhideWhenUsed/>
    <w:qFormat/>
    <w:rsid w:val="0031681D"/>
    <w:pPr>
      <w:widowControl w:val="0"/>
      <w:autoSpaceDE w:val="0"/>
      <w:autoSpaceDN w:val="0"/>
      <w:ind w:left="218"/>
      <w:outlineLvl w:val="1"/>
    </w:pPr>
    <w:rPr>
      <w:rFonts w:ascii="Cambria" w:eastAsia="Cambria" w:hAnsi="Cambria" w:cs="Cambria"/>
      <w:b/>
      <w:bCs/>
      <w:sz w:val="23"/>
      <w:szCs w:val="23"/>
      <w:lang w:val="pt-PT" w:eastAsia="en-US"/>
    </w:rPr>
  </w:style>
  <w:style w:type="paragraph" w:styleId="Ttulo3">
    <w:name w:val="heading 3"/>
    <w:basedOn w:val="Normal"/>
    <w:next w:val="Normal"/>
    <w:link w:val="Ttulo3Char"/>
    <w:uiPriority w:val="9"/>
    <w:unhideWhenUsed/>
    <w:qFormat/>
    <w:rsid w:val="00215E8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semiHidden/>
    <w:unhideWhenUsed/>
    <w:qFormat/>
    <w:rsid w:val="00EA1176"/>
    <w:pPr>
      <w:keepNext/>
      <w:keepLines/>
      <w:spacing w:before="40"/>
      <w:outlineLvl w:val="3"/>
    </w:pPr>
    <w:rPr>
      <w:rFonts w:asciiTheme="majorHAnsi" w:eastAsiaTheme="majorEastAsia" w:hAnsiTheme="majorHAnsi" w:cstheme="majorBidi"/>
      <w:i/>
      <w:iCs/>
      <w:color w:val="365F91" w:themeColor="accent1" w:themeShade="BF"/>
    </w:rPr>
  </w:style>
  <w:style w:type="paragraph" w:styleId="Ttulo9">
    <w:name w:val="heading 9"/>
    <w:basedOn w:val="Normal"/>
    <w:next w:val="Normal"/>
    <w:link w:val="Ttulo9Char"/>
    <w:qFormat/>
    <w:rsid w:val="00EB63DD"/>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rsid w:val="00EB63DD"/>
    <w:rPr>
      <w:rFonts w:ascii="Arial" w:eastAsia="Times New Roman" w:hAnsi="Arial" w:cs="Arial"/>
      <w:lang w:eastAsia="pt-BR"/>
    </w:rPr>
  </w:style>
  <w:style w:type="paragraph" w:styleId="Corpodetexto">
    <w:name w:val="Body Text"/>
    <w:basedOn w:val="Normal"/>
    <w:link w:val="CorpodetextoChar"/>
    <w:uiPriority w:val="1"/>
    <w:qFormat/>
    <w:rsid w:val="00EB63DD"/>
    <w:pPr>
      <w:jc w:val="both"/>
    </w:pPr>
    <w:rPr>
      <w:sz w:val="28"/>
    </w:rPr>
  </w:style>
  <w:style w:type="character" w:customStyle="1" w:styleId="CorpodetextoChar">
    <w:name w:val="Corpo de texto Char"/>
    <w:basedOn w:val="Fontepargpadro"/>
    <w:link w:val="Corpodetexto"/>
    <w:uiPriority w:val="1"/>
    <w:rsid w:val="00EB63DD"/>
    <w:rPr>
      <w:rFonts w:ascii="Times New Roman" w:eastAsia="Times New Roman" w:hAnsi="Times New Roman" w:cs="Times New Roman"/>
      <w:sz w:val="28"/>
      <w:szCs w:val="20"/>
      <w:lang w:eastAsia="pt-BR"/>
    </w:rPr>
  </w:style>
  <w:style w:type="paragraph" w:styleId="Corpodetexto3">
    <w:name w:val="Body Text 3"/>
    <w:basedOn w:val="Normal"/>
    <w:link w:val="Corpodetexto3Char"/>
    <w:rsid w:val="00EB63DD"/>
    <w:pPr>
      <w:spacing w:after="120"/>
    </w:pPr>
    <w:rPr>
      <w:sz w:val="16"/>
      <w:szCs w:val="16"/>
    </w:rPr>
  </w:style>
  <w:style w:type="character" w:customStyle="1" w:styleId="Corpodetexto3Char">
    <w:name w:val="Corpo de texto 3 Char"/>
    <w:basedOn w:val="Fontepargpadro"/>
    <w:link w:val="Corpodetexto3"/>
    <w:rsid w:val="00EB63DD"/>
    <w:rPr>
      <w:rFonts w:ascii="Times New Roman" w:eastAsia="Times New Roman" w:hAnsi="Times New Roman" w:cs="Times New Roman"/>
      <w:sz w:val="16"/>
      <w:szCs w:val="16"/>
      <w:lang w:eastAsia="pt-BR"/>
    </w:rPr>
  </w:style>
  <w:style w:type="paragraph" w:styleId="Cabealho">
    <w:name w:val="header"/>
    <w:basedOn w:val="Normal"/>
    <w:link w:val="CabealhoChar"/>
    <w:uiPriority w:val="99"/>
    <w:unhideWhenUsed/>
    <w:rsid w:val="00EB63DD"/>
    <w:pPr>
      <w:tabs>
        <w:tab w:val="center" w:pos="4252"/>
        <w:tab w:val="right" w:pos="8504"/>
      </w:tabs>
    </w:pPr>
  </w:style>
  <w:style w:type="character" w:customStyle="1" w:styleId="CabealhoChar">
    <w:name w:val="Cabeçalho Char"/>
    <w:basedOn w:val="Fontepargpadro"/>
    <w:link w:val="Cabealho"/>
    <w:uiPriority w:val="99"/>
    <w:rsid w:val="00EB63D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EB63DD"/>
    <w:pPr>
      <w:tabs>
        <w:tab w:val="center" w:pos="4252"/>
        <w:tab w:val="right" w:pos="8504"/>
      </w:tabs>
    </w:pPr>
  </w:style>
  <w:style w:type="character" w:customStyle="1" w:styleId="RodapChar">
    <w:name w:val="Rodapé Char"/>
    <w:basedOn w:val="Fontepargpadro"/>
    <w:link w:val="Rodap"/>
    <w:uiPriority w:val="99"/>
    <w:rsid w:val="00EB63D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B63DD"/>
    <w:rPr>
      <w:rFonts w:ascii="Tahoma" w:hAnsi="Tahoma" w:cs="Tahoma"/>
      <w:sz w:val="16"/>
      <w:szCs w:val="16"/>
    </w:rPr>
  </w:style>
  <w:style w:type="character" w:customStyle="1" w:styleId="TextodebaloChar">
    <w:name w:val="Texto de balão Char"/>
    <w:basedOn w:val="Fontepargpadro"/>
    <w:link w:val="Textodebalo"/>
    <w:uiPriority w:val="99"/>
    <w:semiHidden/>
    <w:rsid w:val="00EB63DD"/>
    <w:rPr>
      <w:rFonts w:ascii="Tahoma" w:eastAsia="Times New Roman" w:hAnsi="Tahoma" w:cs="Tahoma"/>
      <w:sz w:val="16"/>
      <w:szCs w:val="16"/>
      <w:lang w:eastAsia="pt-BR"/>
    </w:rPr>
  </w:style>
  <w:style w:type="table" w:styleId="Tabelacomgrade">
    <w:name w:val="Table Grid"/>
    <w:basedOn w:val="Tabelanormal"/>
    <w:uiPriority w:val="39"/>
    <w:rsid w:val="00B628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9208E4"/>
    <w:pPr>
      <w:spacing w:before="100" w:beforeAutospacing="1" w:after="100" w:afterAutospacing="1"/>
    </w:pPr>
    <w:rPr>
      <w:sz w:val="24"/>
      <w:szCs w:val="24"/>
    </w:rPr>
  </w:style>
  <w:style w:type="character" w:styleId="Hyperlink">
    <w:name w:val="Hyperlink"/>
    <w:basedOn w:val="Fontepargpadro"/>
    <w:uiPriority w:val="99"/>
    <w:rsid w:val="009208E4"/>
    <w:rPr>
      <w:color w:val="0000FF" w:themeColor="hyperlink"/>
      <w:u w:val="single"/>
    </w:rPr>
  </w:style>
  <w:style w:type="paragraph" w:styleId="SemEspaamento">
    <w:name w:val="No Spacing"/>
    <w:qFormat/>
    <w:rsid w:val="0052155A"/>
    <w:pPr>
      <w:spacing w:after="0" w:line="240"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3C5B1C"/>
  </w:style>
  <w:style w:type="character" w:customStyle="1" w:styleId="TextodenotaderodapChar">
    <w:name w:val="Texto de nota de rodapé Char"/>
    <w:basedOn w:val="Fontepargpadro"/>
    <w:link w:val="Textodenotaderodap"/>
    <w:uiPriority w:val="99"/>
    <w:semiHidden/>
    <w:rsid w:val="003C5B1C"/>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3C5B1C"/>
    <w:rPr>
      <w:vertAlign w:val="superscript"/>
    </w:rPr>
  </w:style>
  <w:style w:type="paragraph" w:customStyle="1" w:styleId="Default">
    <w:name w:val="Default"/>
    <w:rsid w:val="00E94687"/>
    <w:pPr>
      <w:autoSpaceDE w:val="0"/>
      <w:autoSpaceDN w:val="0"/>
      <w:adjustRightInd w:val="0"/>
      <w:spacing w:after="0" w:line="240" w:lineRule="auto"/>
    </w:pPr>
    <w:rPr>
      <w:rFonts w:ascii="Garamond" w:hAnsi="Garamond" w:cs="Garamond"/>
      <w:color w:val="000000"/>
      <w:sz w:val="24"/>
      <w:szCs w:val="24"/>
    </w:rPr>
  </w:style>
  <w:style w:type="character" w:customStyle="1" w:styleId="Ttulo1Char">
    <w:name w:val="Título 1 Char"/>
    <w:basedOn w:val="Fontepargpadro"/>
    <w:link w:val="Ttulo1"/>
    <w:uiPriority w:val="9"/>
    <w:rsid w:val="00792194"/>
    <w:rPr>
      <w:rFonts w:ascii="Times New Roman" w:eastAsia="Times New Roman" w:hAnsi="Times New Roman" w:cs="Times New Roman"/>
      <w:b/>
      <w:sz w:val="24"/>
      <w:szCs w:val="24"/>
      <w:u w:val="single"/>
      <w:lang w:eastAsia="pt-BR"/>
    </w:rPr>
  </w:style>
  <w:style w:type="paragraph" w:styleId="PargrafodaLista">
    <w:name w:val="List Paragraph"/>
    <w:aliases w:val="Marcadores PDTI"/>
    <w:basedOn w:val="Normal"/>
    <w:link w:val="PargrafodaListaChar"/>
    <w:uiPriority w:val="1"/>
    <w:qFormat/>
    <w:rsid w:val="00A74708"/>
    <w:pPr>
      <w:ind w:left="720"/>
      <w:contextualSpacing/>
    </w:pPr>
  </w:style>
  <w:style w:type="character" w:customStyle="1" w:styleId="PargrafodaListaChar">
    <w:name w:val="Parágrafo da Lista Char"/>
    <w:aliases w:val="Marcadores PDTI Char"/>
    <w:link w:val="PargrafodaLista"/>
    <w:uiPriority w:val="34"/>
    <w:qFormat/>
    <w:rsid w:val="00E07B18"/>
    <w:rPr>
      <w:rFonts w:ascii="Times New Roman" w:eastAsia="Times New Roman" w:hAnsi="Times New Roman" w:cs="Times New Roman"/>
      <w:sz w:val="20"/>
      <w:szCs w:val="20"/>
      <w:lang w:eastAsia="pt-BR"/>
    </w:rPr>
  </w:style>
  <w:style w:type="character" w:customStyle="1" w:styleId="Ttulo4Char">
    <w:name w:val="Título 4 Char"/>
    <w:basedOn w:val="Fontepargpadro"/>
    <w:link w:val="Ttulo4"/>
    <w:uiPriority w:val="9"/>
    <w:semiHidden/>
    <w:rsid w:val="00EA1176"/>
    <w:rPr>
      <w:rFonts w:asciiTheme="majorHAnsi" w:eastAsiaTheme="majorEastAsia" w:hAnsiTheme="majorHAnsi" w:cstheme="majorBidi"/>
      <w:i/>
      <w:iCs/>
      <w:color w:val="365F91" w:themeColor="accent1" w:themeShade="BF"/>
      <w:sz w:val="20"/>
      <w:szCs w:val="20"/>
      <w:lang w:eastAsia="pt-BR"/>
    </w:rPr>
  </w:style>
  <w:style w:type="character" w:customStyle="1" w:styleId="Ttulo2Char">
    <w:name w:val="Título 2 Char"/>
    <w:basedOn w:val="Fontepargpadro"/>
    <w:link w:val="Ttulo2"/>
    <w:uiPriority w:val="9"/>
    <w:rsid w:val="0031681D"/>
    <w:rPr>
      <w:rFonts w:ascii="Cambria" w:eastAsia="Cambria" w:hAnsi="Cambria" w:cs="Cambria"/>
      <w:b/>
      <w:bCs/>
      <w:sz w:val="23"/>
      <w:szCs w:val="23"/>
      <w:lang w:val="pt-PT"/>
    </w:rPr>
  </w:style>
  <w:style w:type="table" w:customStyle="1" w:styleId="TableNormal">
    <w:name w:val="Table Normal"/>
    <w:uiPriority w:val="2"/>
    <w:semiHidden/>
    <w:unhideWhenUsed/>
    <w:qFormat/>
    <w:rsid w:val="003168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har"/>
    <w:uiPriority w:val="10"/>
    <w:qFormat/>
    <w:rsid w:val="0031681D"/>
    <w:pPr>
      <w:widowControl w:val="0"/>
      <w:autoSpaceDE w:val="0"/>
      <w:autoSpaceDN w:val="0"/>
      <w:spacing w:before="224"/>
      <w:ind w:left="2925" w:hanging="2228"/>
    </w:pPr>
    <w:rPr>
      <w:rFonts w:ascii="Cambria" w:eastAsia="Cambria" w:hAnsi="Cambria" w:cs="Cambria"/>
      <w:b/>
      <w:bCs/>
      <w:sz w:val="70"/>
      <w:szCs w:val="70"/>
      <w:u w:val="single" w:color="000000"/>
      <w:lang w:val="pt-PT" w:eastAsia="en-US"/>
    </w:rPr>
  </w:style>
  <w:style w:type="character" w:customStyle="1" w:styleId="TtuloChar">
    <w:name w:val="Título Char"/>
    <w:basedOn w:val="Fontepargpadro"/>
    <w:link w:val="Ttulo"/>
    <w:uiPriority w:val="10"/>
    <w:rsid w:val="0031681D"/>
    <w:rPr>
      <w:rFonts w:ascii="Cambria" w:eastAsia="Cambria" w:hAnsi="Cambria" w:cs="Cambria"/>
      <w:b/>
      <w:bCs/>
      <w:sz w:val="70"/>
      <w:szCs w:val="70"/>
      <w:u w:val="single" w:color="000000"/>
      <w:lang w:val="pt-PT"/>
    </w:rPr>
  </w:style>
  <w:style w:type="paragraph" w:customStyle="1" w:styleId="TableParagraph">
    <w:name w:val="Table Paragraph"/>
    <w:basedOn w:val="Normal"/>
    <w:uiPriority w:val="1"/>
    <w:qFormat/>
    <w:rsid w:val="0031681D"/>
    <w:pPr>
      <w:widowControl w:val="0"/>
      <w:autoSpaceDE w:val="0"/>
      <w:autoSpaceDN w:val="0"/>
    </w:pPr>
    <w:rPr>
      <w:rFonts w:ascii="Cambria" w:eastAsia="Cambria" w:hAnsi="Cambria" w:cs="Cambria"/>
      <w:sz w:val="22"/>
      <w:szCs w:val="22"/>
      <w:lang w:val="pt-PT" w:eastAsia="en-US"/>
    </w:rPr>
  </w:style>
  <w:style w:type="paragraph" w:customStyle="1" w:styleId="Nivel3">
    <w:name w:val="Nivel 3"/>
    <w:basedOn w:val="Normal"/>
    <w:link w:val="Nivel3Char"/>
    <w:qFormat/>
    <w:rsid w:val="0031681D"/>
    <w:pPr>
      <w:spacing w:before="120" w:after="120" w:line="276" w:lineRule="auto"/>
      <w:ind w:left="284"/>
      <w:jc w:val="both"/>
    </w:pPr>
    <w:rPr>
      <w:rFonts w:ascii="Arial" w:eastAsiaTheme="minorEastAsia" w:hAnsi="Arial" w:cs="Arial"/>
      <w:color w:val="000000"/>
    </w:rPr>
  </w:style>
  <w:style w:type="character" w:customStyle="1" w:styleId="Nivel3Char">
    <w:name w:val="Nivel 3 Char"/>
    <w:basedOn w:val="Fontepargpadro"/>
    <w:link w:val="Nivel3"/>
    <w:rsid w:val="0031681D"/>
    <w:rPr>
      <w:rFonts w:ascii="Arial" w:eastAsiaTheme="minorEastAsia" w:hAnsi="Arial" w:cs="Arial"/>
      <w:color w:val="000000"/>
      <w:sz w:val="20"/>
      <w:szCs w:val="20"/>
      <w:lang w:eastAsia="pt-BR"/>
    </w:rPr>
  </w:style>
  <w:style w:type="paragraph" w:customStyle="1" w:styleId="CorpoA">
    <w:name w:val="Corpo A"/>
    <w:rsid w:val="0031681D"/>
    <w:pPr>
      <w:spacing w:after="160" w:line="360" w:lineRule="auto"/>
      <w:ind w:firstLine="708"/>
      <w:jc w:val="both"/>
    </w:pPr>
    <w:rPr>
      <w:rFonts w:ascii="Calibri" w:eastAsia="Arial Unicode MS" w:hAnsi="Calibri" w:cs="Arial Unicode MS"/>
      <w:color w:val="000000"/>
      <w:u w:color="000000"/>
      <w:lang w:val="de-DE" w:eastAsia="pt-BR"/>
    </w:rPr>
  </w:style>
  <w:style w:type="character" w:styleId="HiperlinkVisitado">
    <w:name w:val="FollowedHyperlink"/>
    <w:basedOn w:val="Fontepargpadro"/>
    <w:uiPriority w:val="99"/>
    <w:semiHidden/>
    <w:unhideWhenUsed/>
    <w:rsid w:val="0031681D"/>
    <w:rPr>
      <w:color w:val="FF00FF"/>
      <w:u w:val="single"/>
    </w:rPr>
  </w:style>
  <w:style w:type="paragraph" w:customStyle="1" w:styleId="msonormal0">
    <w:name w:val="msonormal"/>
    <w:basedOn w:val="Normal"/>
    <w:rsid w:val="0031681D"/>
    <w:pPr>
      <w:spacing w:before="100" w:beforeAutospacing="1" w:after="100" w:afterAutospacing="1"/>
    </w:pPr>
    <w:rPr>
      <w:sz w:val="24"/>
      <w:szCs w:val="24"/>
    </w:rPr>
  </w:style>
  <w:style w:type="paragraph" w:customStyle="1" w:styleId="xl64">
    <w:name w:val="xl64"/>
    <w:basedOn w:val="Normal"/>
    <w:rsid w:val="0031681D"/>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hAnsi="Calibri" w:cs="Calibri"/>
      <w:b/>
      <w:bCs/>
      <w:sz w:val="24"/>
      <w:szCs w:val="24"/>
    </w:rPr>
  </w:style>
  <w:style w:type="paragraph" w:customStyle="1" w:styleId="xl65">
    <w:name w:val="xl65"/>
    <w:basedOn w:val="Normal"/>
    <w:rsid w:val="0031681D"/>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hAnsi="Calibri" w:cs="Calibri"/>
      <w:b/>
      <w:bCs/>
      <w:sz w:val="24"/>
      <w:szCs w:val="24"/>
    </w:rPr>
  </w:style>
  <w:style w:type="paragraph" w:customStyle="1" w:styleId="xl66">
    <w:name w:val="xl66"/>
    <w:basedOn w:val="Normal"/>
    <w:rsid w:val="0031681D"/>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hAnsi="Calibri" w:cs="Calibri"/>
      <w:b/>
      <w:bCs/>
      <w:sz w:val="24"/>
      <w:szCs w:val="24"/>
    </w:rPr>
  </w:style>
  <w:style w:type="paragraph" w:customStyle="1" w:styleId="xl67">
    <w:name w:val="xl67"/>
    <w:basedOn w:val="Normal"/>
    <w:rsid w:val="0031681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hAnsi="Calibri" w:cs="Calibri"/>
      <w:sz w:val="24"/>
      <w:szCs w:val="24"/>
    </w:rPr>
  </w:style>
  <w:style w:type="paragraph" w:customStyle="1" w:styleId="xl68">
    <w:name w:val="xl68"/>
    <w:basedOn w:val="Normal"/>
    <w:rsid w:val="00316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rPr>
  </w:style>
  <w:style w:type="paragraph" w:customStyle="1" w:styleId="xl69">
    <w:name w:val="xl69"/>
    <w:basedOn w:val="Normal"/>
    <w:rsid w:val="0031681D"/>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hAnsi="Calibri" w:cs="Calibri"/>
      <w:b/>
      <w:bCs/>
      <w:sz w:val="24"/>
      <w:szCs w:val="24"/>
    </w:rPr>
  </w:style>
  <w:style w:type="paragraph" w:customStyle="1" w:styleId="xl70">
    <w:name w:val="xl70"/>
    <w:basedOn w:val="Normal"/>
    <w:rsid w:val="0031681D"/>
    <w:pPr>
      <w:spacing w:before="100" w:beforeAutospacing="1" w:after="100" w:afterAutospacing="1"/>
      <w:jc w:val="center"/>
      <w:textAlignment w:val="center"/>
    </w:pPr>
    <w:rPr>
      <w:sz w:val="24"/>
      <w:szCs w:val="24"/>
    </w:rPr>
  </w:style>
  <w:style w:type="paragraph" w:customStyle="1" w:styleId="xl71">
    <w:name w:val="xl71"/>
    <w:basedOn w:val="Normal"/>
    <w:rsid w:val="0031681D"/>
    <w:pPr>
      <w:spacing w:before="100" w:beforeAutospacing="1" w:after="100" w:afterAutospacing="1"/>
      <w:textAlignment w:val="center"/>
    </w:pPr>
    <w:rPr>
      <w:sz w:val="24"/>
      <w:szCs w:val="24"/>
    </w:rPr>
  </w:style>
  <w:style w:type="paragraph" w:customStyle="1" w:styleId="xl72">
    <w:name w:val="xl72"/>
    <w:basedOn w:val="Normal"/>
    <w:rsid w:val="0031681D"/>
    <w:pPr>
      <w:shd w:val="clear" w:color="000000" w:fill="FFFFFF"/>
      <w:spacing w:before="100" w:beforeAutospacing="1" w:after="100" w:afterAutospacing="1"/>
      <w:textAlignment w:val="center"/>
    </w:pPr>
    <w:rPr>
      <w:sz w:val="24"/>
      <w:szCs w:val="24"/>
    </w:rPr>
  </w:style>
  <w:style w:type="paragraph" w:customStyle="1" w:styleId="xl73">
    <w:name w:val="xl73"/>
    <w:basedOn w:val="Normal"/>
    <w:rsid w:val="00316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szCs w:val="24"/>
    </w:rPr>
  </w:style>
  <w:style w:type="paragraph" w:customStyle="1" w:styleId="xl74">
    <w:name w:val="xl74"/>
    <w:basedOn w:val="Normal"/>
    <w:rsid w:val="0031681D"/>
    <w:pPr>
      <w:spacing w:before="100" w:beforeAutospacing="1" w:after="100" w:afterAutospacing="1"/>
      <w:jc w:val="center"/>
      <w:textAlignment w:val="center"/>
    </w:pPr>
    <w:rPr>
      <w:rFonts w:ascii="Calibri" w:hAnsi="Calibri" w:cs="Calibri"/>
      <w:color w:val="333333"/>
      <w:sz w:val="24"/>
      <w:szCs w:val="24"/>
    </w:rPr>
  </w:style>
  <w:style w:type="paragraph" w:customStyle="1" w:styleId="xl75">
    <w:name w:val="xl75"/>
    <w:basedOn w:val="Normal"/>
    <w:rsid w:val="00316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4"/>
      <w:szCs w:val="24"/>
    </w:rPr>
  </w:style>
  <w:style w:type="paragraph" w:customStyle="1" w:styleId="xl76">
    <w:name w:val="xl76"/>
    <w:basedOn w:val="Normal"/>
    <w:rsid w:val="00316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4"/>
      <w:szCs w:val="24"/>
    </w:rPr>
  </w:style>
  <w:style w:type="paragraph" w:customStyle="1" w:styleId="xl77">
    <w:name w:val="xl77"/>
    <w:basedOn w:val="Normal"/>
    <w:rsid w:val="003168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24"/>
      <w:szCs w:val="24"/>
    </w:rPr>
  </w:style>
  <w:style w:type="paragraph" w:customStyle="1" w:styleId="xl78">
    <w:name w:val="xl78"/>
    <w:basedOn w:val="Normal"/>
    <w:rsid w:val="0031681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hAnsi="Calibri" w:cs="Calibri"/>
      <w:color w:val="000000"/>
      <w:sz w:val="24"/>
      <w:szCs w:val="24"/>
    </w:rPr>
  </w:style>
  <w:style w:type="paragraph" w:customStyle="1" w:styleId="xl79">
    <w:name w:val="xl79"/>
    <w:basedOn w:val="Normal"/>
    <w:rsid w:val="003168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24"/>
      <w:szCs w:val="24"/>
    </w:rPr>
  </w:style>
  <w:style w:type="paragraph" w:customStyle="1" w:styleId="xl80">
    <w:name w:val="xl80"/>
    <w:basedOn w:val="Normal"/>
    <w:rsid w:val="003168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24"/>
      <w:szCs w:val="24"/>
    </w:rPr>
  </w:style>
  <w:style w:type="character" w:customStyle="1" w:styleId="MSGENFONTSTYLENAMETEMPLATEROLENUMBERMSGENFONTSTYLENAMEBYROLETEXT10MSGENFONTSTYLEMODIFERSIZE9">
    <w:name w:val="MSG_EN_FONT_STYLE_NAME_TEMPLATE_ROLE_NUMBER MSG_EN_FONT_STYLE_NAME_BY_ROLE_TEXT 10 + MSG_EN_FONT_STYLE_MODIFER_SIZE 9"/>
    <w:basedOn w:val="Fontepargpadro"/>
    <w:uiPriority w:val="99"/>
    <w:rsid w:val="008F70D7"/>
    <w:rPr>
      <w:rFonts w:cs="Times New Roman"/>
      <w:sz w:val="18"/>
      <w:szCs w:val="18"/>
      <w:u w:val="none"/>
      <w:shd w:val="clear" w:color="auto" w:fill="FFFFFF"/>
    </w:rPr>
  </w:style>
  <w:style w:type="character" w:styleId="Forte">
    <w:name w:val="Strong"/>
    <w:basedOn w:val="Fontepargpadro"/>
    <w:uiPriority w:val="22"/>
    <w:qFormat/>
    <w:rsid w:val="00FD25EA"/>
    <w:rPr>
      <w:b/>
      <w:bCs/>
    </w:rPr>
  </w:style>
  <w:style w:type="character" w:customStyle="1" w:styleId="Ttulo3Char">
    <w:name w:val="Título 3 Char"/>
    <w:basedOn w:val="Fontepargpadro"/>
    <w:link w:val="Ttulo3"/>
    <w:uiPriority w:val="9"/>
    <w:rsid w:val="00215E89"/>
    <w:rPr>
      <w:rFonts w:asciiTheme="majorHAnsi" w:eastAsiaTheme="majorEastAsia" w:hAnsiTheme="majorHAnsi" w:cstheme="majorBidi"/>
      <w:color w:val="243F60" w:themeColor="accent1" w:themeShade="7F"/>
      <w:sz w:val="24"/>
      <w:szCs w:val="24"/>
      <w:lang w:eastAsia="pt-BR"/>
    </w:rPr>
  </w:style>
  <w:style w:type="character" w:customStyle="1" w:styleId="UnresolvedMention">
    <w:name w:val="Unresolved Mention"/>
    <w:basedOn w:val="Fontepargpadro"/>
    <w:uiPriority w:val="99"/>
    <w:semiHidden/>
    <w:unhideWhenUsed/>
    <w:rsid w:val="0072006C"/>
    <w:rPr>
      <w:color w:val="605E5C"/>
      <w:shd w:val="clear" w:color="auto" w:fill="E1DFDD"/>
    </w:rPr>
  </w:style>
  <w:style w:type="character" w:customStyle="1" w:styleId="MSGENFONTSTYLENAMETEMPLATEROLENUMBERMSGENFONTSTYLENAMEBYROLETEXT10MSGENFONTSTYLEMODIFERSIZE551">
    <w:name w:val="MSG_EN_FONT_STYLE_NAME_TEMPLATE_ROLE_NUMBER MSG_EN_FONT_STYLE_NAME_BY_ROLE_TEXT 10 + MSG_EN_FONT_STYLE_MODIFER_SIZE 5.51"/>
    <w:basedOn w:val="Fontepargpadro"/>
    <w:uiPriority w:val="99"/>
    <w:rsid w:val="00166F03"/>
    <w:rPr>
      <w:rFonts w:cs="Times New Roman"/>
      <w:color w:val="B5B5B5"/>
      <w:sz w:val="11"/>
      <w:szCs w:val="11"/>
      <w:u w:val="none"/>
      <w:shd w:val="clear" w:color="auto" w:fill="FFFFFF"/>
    </w:rPr>
  </w:style>
  <w:style w:type="character" w:customStyle="1" w:styleId="uv3um">
    <w:name w:val="uv3um"/>
    <w:basedOn w:val="Fontepargpadro"/>
    <w:rsid w:val="00FE7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366">
      <w:bodyDiv w:val="1"/>
      <w:marLeft w:val="0"/>
      <w:marRight w:val="0"/>
      <w:marTop w:val="0"/>
      <w:marBottom w:val="0"/>
      <w:divBdr>
        <w:top w:val="none" w:sz="0" w:space="0" w:color="auto"/>
        <w:left w:val="none" w:sz="0" w:space="0" w:color="auto"/>
        <w:bottom w:val="none" w:sz="0" w:space="0" w:color="auto"/>
        <w:right w:val="none" w:sz="0" w:space="0" w:color="auto"/>
      </w:divBdr>
    </w:div>
    <w:div w:id="50807320">
      <w:bodyDiv w:val="1"/>
      <w:marLeft w:val="0"/>
      <w:marRight w:val="0"/>
      <w:marTop w:val="0"/>
      <w:marBottom w:val="0"/>
      <w:divBdr>
        <w:top w:val="none" w:sz="0" w:space="0" w:color="auto"/>
        <w:left w:val="none" w:sz="0" w:space="0" w:color="auto"/>
        <w:bottom w:val="none" w:sz="0" w:space="0" w:color="auto"/>
        <w:right w:val="none" w:sz="0" w:space="0" w:color="auto"/>
      </w:divBdr>
    </w:div>
    <w:div w:id="128208747">
      <w:bodyDiv w:val="1"/>
      <w:marLeft w:val="0"/>
      <w:marRight w:val="0"/>
      <w:marTop w:val="0"/>
      <w:marBottom w:val="0"/>
      <w:divBdr>
        <w:top w:val="none" w:sz="0" w:space="0" w:color="auto"/>
        <w:left w:val="none" w:sz="0" w:space="0" w:color="auto"/>
        <w:bottom w:val="none" w:sz="0" w:space="0" w:color="auto"/>
        <w:right w:val="none" w:sz="0" w:space="0" w:color="auto"/>
      </w:divBdr>
    </w:div>
    <w:div w:id="140081611">
      <w:bodyDiv w:val="1"/>
      <w:marLeft w:val="0"/>
      <w:marRight w:val="0"/>
      <w:marTop w:val="0"/>
      <w:marBottom w:val="0"/>
      <w:divBdr>
        <w:top w:val="none" w:sz="0" w:space="0" w:color="auto"/>
        <w:left w:val="none" w:sz="0" w:space="0" w:color="auto"/>
        <w:bottom w:val="none" w:sz="0" w:space="0" w:color="auto"/>
        <w:right w:val="none" w:sz="0" w:space="0" w:color="auto"/>
      </w:divBdr>
    </w:div>
    <w:div w:id="140781469">
      <w:bodyDiv w:val="1"/>
      <w:marLeft w:val="0"/>
      <w:marRight w:val="0"/>
      <w:marTop w:val="0"/>
      <w:marBottom w:val="0"/>
      <w:divBdr>
        <w:top w:val="none" w:sz="0" w:space="0" w:color="auto"/>
        <w:left w:val="none" w:sz="0" w:space="0" w:color="auto"/>
        <w:bottom w:val="none" w:sz="0" w:space="0" w:color="auto"/>
        <w:right w:val="none" w:sz="0" w:space="0" w:color="auto"/>
      </w:divBdr>
    </w:div>
    <w:div w:id="158816482">
      <w:bodyDiv w:val="1"/>
      <w:marLeft w:val="0"/>
      <w:marRight w:val="0"/>
      <w:marTop w:val="0"/>
      <w:marBottom w:val="0"/>
      <w:divBdr>
        <w:top w:val="none" w:sz="0" w:space="0" w:color="auto"/>
        <w:left w:val="none" w:sz="0" w:space="0" w:color="auto"/>
        <w:bottom w:val="none" w:sz="0" w:space="0" w:color="auto"/>
        <w:right w:val="none" w:sz="0" w:space="0" w:color="auto"/>
      </w:divBdr>
    </w:div>
    <w:div w:id="219370361">
      <w:bodyDiv w:val="1"/>
      <w:marLeft w:val="0"/>
      <w:marRight w:val="0"/>
      <w:marTop w:val="0"/>
      <w:marBottom w:val="0"/>
      <w:divBdr>
        <w:top w:val="none" w:sz="0" w:space="0" w:color="auto"/>
        <w:left w:val="none" w:sz="0" w:space="0" w:color="auto"/>
        <w:bottom w:val="none" w:sz="0" w:space="0" w:color="auto"/>
        <w:right w:val="none" w:sz="0" w:space="0" w:color="auto"/>
      </w:divBdr>
    </w:div>
    <w:div w:id="231887190">
      <w:bodyDiv w:val="1"/>
      <w:marLeft w:val="0"/>
      <w:marRight w:val="0"/>
      <w:marTop w:val="0"/>
      <w:marBottom w:val="0"/>
      <w:divBdr>
        <w:top w:val="none" w:sz="0" w:space="0" w:color="auto"/>
        <w:left w:val="none" w:sz="0" w:space="0" w:color="auto"/>
        <w:bottom w:val="none" w:sz="0" w:space="0" w:color="auto"/>
        <w:right w:val="none" w:sz="0" w:space="0" w:color="auto"/>
      </w:divBdr>
    </w:div>
    <w:div w:id="251472306">
      <w:bodyDiv w:val="1"/>
      <w:marLeft w:val="0"/>
      <w:marRight w:val="0"/>
      <w:marTop w:val="0"/>
      <w:marBottom w:val="0"/>
      <w:divBdr>
        <w:top w:val="none" w:sz="0" w:space="0" w:color="auto"/>
        <w:left w:val="none" w:sz="0" w:space="0" w:color="auto"/>
        <w:bottom w:val="none" w:sz="0" w:space="0" w:color="auto"/>
        <w:right w:val="none" w:sz="0" w:space="0" w:color="auto"/>
      </w:divBdr>
      <w:divsChild>
        <w:div w:id="1677608631">
          <w:marLeft w:val="0"/>
          <w:marRight w:val="0"/>
          <w:marTop w:val="0"/>
          <w:marBottom w:val="0"/>
          <w:divBdr>
            <w:top w:val="single" w:sz="2" w:space="0" w:color="D9D9E3"/>
            <w:left w:val="single" w:sz="2" w:space="0" w:color="D9D9E3"/>
            <w:bottom w:val="single" w:sz="2" w:space="0" w:color="D9D9E3"/>
            <w:right w:val="single" w:sz="2" w:space="0" w:color="D9D9E3"/>
          </w:divBdr>
          <w:divsChild>
            <w:div w:id="319114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910067890">
                  <w:marLeft w:val="0"/>
                  <w:marRight w:val="0"/>
                  <w:marTop w:val="0"/>
                  <w:marBottom w:val="0"/>
                  <w:divBdr>
                    <w:top w:val="single" w:sz="2" w:space="0" w:color="D9D9E3"/>
                    <w:left w:val="single" w:sz="2" w:space="0" w:color="D9D9E3"/>
                    <w:bottom w:val="single" w:sz="2" w:space="0" w:color="D9D9E3"/>
                    <w:right w:val="single" w:sz="2" w:space="0" w:color="D9D9E3"/>
                  </w:divBdr>
                  <w:divsChild>
                    <w:div w:id="998777561">
                      <w:marLeft w:val="0"/>
                      <w:marRight w:val="0"/>
                      <w:marTop w:val="0"/>
                      <w:marBottom w:val="0"/>
                      <w:divBdr>
                        <w:top w:val="single" w:sz="2" w:space="0" w:color="D9D9E3"/>
                        <w:left w:val="single" w:sz="2" w:space="0" w:color="D9D9E3"/>
                        <w:bottom w:val="single" w:sz="2" w:space="0" w:color="D9D9E3"/>
                        <w:right w:val="single" w:sz="2" w:space="0" w:color="D9D9E3"/>
                      </w:divBdr>
                      <w:divsChild>
                        <w:div w:id="1746491770">
                          <w:marLeft w:val="0"/>
                          <w:marRight w:val="0"/>
                          <w:marTop w:val="0"/>
                          <w:marBottom w:val="0"/>
                          <w:divBdr>
                            <w:top w:val="single" w:sz="2" w:space="0" w:color="D9D9E3"/>
                            <w:left w:val="single" w:sz="2" w:space="0" w:color="D9D9E3"/>
                            <w:bottom w:val="single" w:sz="2" w:space="0" w:color="D9D9E3"/>
                            <w:right w:val="single" w:sz="2" w:space="0" w:color="D9D9E3"/>
                          </w:divBdr>
                          <w:divsChild>
                            <w:div w:id="818154910">
                              <w:marLeft w:val="0"/>
                              <w:marRight w:val="0"/>
                              <w:marTop w:val="0"/>
                              <w:marBottom w:val="0"/>
                              <w:divBdr>
                                <w:top w:val="single" w:sz="2" w:space="0" w:color="D9D9E3"/>
                                <w:left w:val="single" w:sz="2" w:space="0" w:color="D9D9E3"/>
                                <w:bottom w:val="single" w:sz="2" w:space="0" w:color="D9D9E3"/>
                                <w:right w:val="single" w:sz="2" w:space="0" w:color="D9D9E3"/>
                              </w:divBdr>
                              <w:divsChild>
                                <w:div w:id="1365323340">
                                  <w:marLeft w:val="0"/>
                                  <w:marRight w:val="0"/>
                                  <w:marTop w:val="0"/>
                                  <w:marBottom w:val="0"/>
                                  <w:divBdr>
                                    <w:top w:val="single" w:sz="2" w:space="0" w:color="D9D9E3"/>
                                    <w:left w:val="single" w:sz="2" w:space="0" w:color="D9D9E3"/>
                                    <w:bottom w:val="single" w:sz="2" w:space="0" w:color="D9D9E3"/>
                                    <w:right w:val="single" w:sz="2" w:space="0" w:color="D9D9E3"/>
                                  </w:divBdr>
                                  <w:divsChild>
                                    <w:div w:id="1828783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64769831">
      <w:bodyDiv w:val="1"/>
      <w:marLeft w:val="0"/>
      <w:marRight w:val="0"/>
      <w:marTop w:val="0"/>
      <w:marBottom w:val="0"/>
      <w:divBdr>
        <w:top w:val="none" w:sz="0" w:space="0" w:color="auto"/>
        <w:left w:val="none" w:sz="0" w:space="0" w:color="auto"/>
        <w:bottom w:val="none" w:sz="0" w:space="0" w:color="auto"/>
        <w:right w:val="none" w:sz="0" w:space="0" w:color="auto"/>
      </w:divBdr>
    </w:div>
    <w:div w:id="314266672">
      <w:bodyDiv w:val="1"/>
      <w:marLeft w:val="0"/>
      <w:marRight w:val="0"/>
      <w:marTop w:val="0"/>
      <w:marBottom w:val="0"/>
      <w:divBdr>
        <w:top w:val="none" w:sz="0" w:space="0" w:color="auto"/>
        <w:left w:val="none" w:sz="0" w:space="0" w:color="auto"/>
        <w:bottom w:val="none" w:sz="0" w:space="0" w:color="auto"/>
        <w:right w:val="none" w:sz="0" w:space="0" w:color="auto"/>
      </w:divBdr>
    </w:div>
    <w:div w:id="360908120">
      <w:bodyDiv w:val="1"/>
      <w:marLeft w:val="0"/>
      <w:marRight w:val="0"/>
      <w:marTop w:val="0"/>
      <w:marBottom w:val="0"/>
      <w:divBdr>
        <w:top w:val="none" w:sz="0" w:space="0" w:color="auto"/>
        <w:left w:val="none" w:sz="0" w:space="0" w:color="auto"/>
        <w:bottom w:val="none" w:sz="0" w:space="0" w:color="auto"/>
        <w:right w:val="none" w:sz="0" w:space="0" w:color="auto"/>
      </w:divBdr>
    </w:div>
    <w:div w:id="402024196">
      <w:bodyDiv w:val="1"/>
      <w:marLeft w:val="0"/>
      <w:marRight w:val="0"/>
      <w:marTop w:val="0"/>
      <w:marBottom w:val="0"/>
      <w:divBdr>
        <w:top w:val="none" w:sz="0" w:space="0" w:color="auto"/>
        <w:left w:val="none" w:sz="0" w:space="0" w:color="auto"/>
        <w:bottom w:val="none" w:sz="0" w:space="0" w:color="auto"/>
        <w:right w:val="none" w:sz="0" w:space="0" w:color="auto"/>
      </w:divBdr>
    </w:div>
    <w:div w:id="448161048">
      <w:bodyDiv w:val="1"/>
      <w:marLeft w:val="0"/>
      <w:marRight w:val="0"/>
      <w:marTop w:val="0"/>
      <w:marBottom w:val="0"/>
      <w:divBdr>
        <w:top w:val="none" w:sz="0" w:space="0" w:color="auto"/>
        <w:left w:val="none" w:sz="0" w:space="0" w:color="auto"/>
        <w:bottom w:val="none" w:sz="0" w:space="0" w:color="auto"/>
        <w:right w:val="none" w:sz="0" w:space="0" w:color="auto"/>
      </w:divBdr>
    </w:div>
    <w:div w:id="457450742">
      <w:bodyDiv w:val="1"/>
      <w:marLeft w:val="0"/>
      <w:marRight w:val="0"/>
      <w:marTop w:val="0"/>
      <w:marBottom w:val="0"/>
      <w:divBdr>
        <w:top w:val="none" w:sz="0" w:space="0" w:color="auto"/>
        <w:left w:val="none" w:sz="0" w:space="0" w:color="auto"/>
        <w:bottom w:val="none" w:sz="0" w:space="0" w:color="auto"/>
        <w:right w:val="none" w:sz="0" w:space="0" w:color="auto"/>
      </w:divBdr>
    </w:div>
    <w:div w:id="486362957">
      <w:bodyDiv w:val="1"/>
      <w:marLeft w:val="0"/>
      <w:marRight w:val="0"/>
      <w:marTop w:val="0"/>
      <w:marBottom w:val="0"/>
      <w:divBdr>
        <w:top w:val="none" w:sz="0" w:space="0" w:color="auto"/>
        <w:left w:val="none" w:sz="0" w:space="0" w:color="auto"/>
        <w:bottom w:val="none" w:sz="0" w:space="0" w:color="auto"/>
        <w:right w:val="none" w:sz="0" w:space="0" w:color="auto"/>
      </w:divBdr>
    </w:div>
    <w:div w:id="493497627">
      <w:bodyDiv w:val="1"/>
      <w:marLeft w:val="0"/>
      <w:marRight w:val="0"/>
      <w:marTop w:val="0"/>
      <w:marBottom w:val="0"/>
      <w:divBdr>
        <w:top w:val="none" w:sz="0" w:space="0" w:color="auto"/>
        <w:left w:val="none" w:sz="0" w:space="0" w:color="auto"/>
        <w:bottom w:val="none" w:sz="0" w:space="0" w:color="auto"/>
        <w:right w:val="none" w:sz="0" w:space="0" w:color="auto"/>
      </w:divBdr>
    </w:div>
    <w:div w:id="509175313">
      <w:bodyDiv w:val="1"/>
      <w:marLeft w:val="0"/>
      <w:marRight w:val="0"/>
      <w:marTop w:val="0"/>
      <w:marBottom w:val="0"/>
      <w:divBdr>
        <w:top w:val="none" w:sz="0" w:space="0" w:color="auto"/>
        <w:left w:val="none" w:sz="0" w:space="0" w:color="auto"/>
        <w:bottom w:val="none" w:sz="0" w:space="0" w:color="auto"/>
        <w:right w:val="none" w:sz="0" w:space="0" w:color="auto"/>
      </w:divBdr>
    </w:div>
    <w:div w:id="530842160">
      <w:bodyDiv w:val="1"/>
      <w:marLeft w:val="0"/>
      <w:marRight w:val="0"/>
      <w:marTop w:val="0"/>
      <w:marBottom w:val="0"/>
      <w:divBdr>
        <w:top w:val="none" w:sz="0" w:space="0" w:color="auto"/>
        <w:left w:val="none" w:sz="0" w:space="0" w:color="auto"/>
        <w:bottom w:val="none" w:sz="0" w:space="0" w:color="auto"/>
        <w:right w:val="none" w:sz="0" w:space="0" w:color="auto"/>
      </w:divBdr>
      <w:divsChild>
        <w:div w:id="430661449">
          <w:marLeft w:val="0"/>
          <w:marRight w:val="0"/>
          <w:marTop w:val="0"/>
          <w:marBottom w:val="0"/>
          <w:divBdr>
            <w:top w:val="none" w:sz="0" w:space="0" w:color="auto"/>
            <w:left w:val="none" w:sz="0" w:space="0" w:color="auto"/>
            <w:bottom w:val="none" w:sz="0" w:space="0" w:color="auto"/>
            <w:right w:val="none" w:sz="0" w:space="0" w:color="auto"/>
          </w:divBdr>
          <w:divsChild>
            <w:div w:id="1744327793">
              <w:marLeft w:val="0"/>
              <w:marRight w:val="0"/>
              <w:marTop w:val="0"/>
              <w:marBottom w:val="0"/>
              <w:divBdr>
                <w:top w:val="none" w:sz="0" w:space="0" w:color="auto"/>
                <w:left w:val="none" w:sz="0" w:space="0" w:color="auto"/>
                <w:bottom w:val="none" w:sz="0" w:space="0" w:color="auto"/>
                <w:right w:val="none" w:sz="0" w:space="0" w:color="auto"/>
              </w:divBdr>
            </w:div>
          </w:divsChild>
        </w:div>
        <w:div w:id="331835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414555">
      <w:bodyDiv w:val="1"/>
      <w:marLeft w:val="0"/>
      <w:marRight w:val="0"/>
      <w:marTop w:val="0"/>
      <w:marBottom w:val="0"/>
      <w:divBdr>
        <w:top w:val="none" w:sz="0" w:space="0" w:color="auto"/>
        <w:left w:val="none" w:sz="0" w:space="0" w:color="auto"/>
        <w:bottom w:val="none" w:sz="0" w:space="0" w:color="auto"/>
        <w:right w:val="none" w:sz="0" w:space="0" w:color="auto"/>
      </w:divBdr>
    </w:div>
    <w:div w:id="579288233">
      <w:bodyDiv w:val="1"/>
      <w:marLeft w:val="0"/>
      <w:marRight w:val="0"/>
      <w:marTop w:val="0"/>
      <w:marBottom w:val="0"/>
      <w:divBdr>
        <w:top w:val="none" w:sz="0" w:space="0" w:color="auto"/>
        <w:left w:val="none" w:sz="0" w:space="0" w:color="auto"/>
        <w:bottom w:val="none" w:sz="0" w:space="0" w:color="auto"/>
        <w:right w:val="none" w:sz="0" w:space="0" w:color="auto"/>
      </w:divBdr>
    </w:div>
    <w:div w:id="606474291">
      <w:bodyDiv w:val="1"/>
      <w:marLeft w:val="0"/>
      <w:marRight w:val="0"/>
      <w:marTop w:val="0"/>
      <w:marBottom w:val="0"/>
      <w:divBdr>
        <w:top w:val="none" w:sz="0" w:space="0" w:color="auto"/>
        <w:left w:val="none" w:sz="0" w:space="0" w:color="auto"/>
        <w:bottom w:val="none" w:sz="0" w:space="0" w:color="auto"/>
        <w:right w:val="none" w:sz="0" w:space="0" w:color="auto"/>
      </w:divBdr>
    </w:div>
    <w:div w:id="683290801">
      <w:bodyDiv w:val="1"/>
      <w:marLeft w:val="0"/>
      <w:marRight w:val="0"/>
      <w:marTop w:val="0"/>
      <w:marBottom w:val="0"/>
      <w:divBdr>
        <w:top w:val="none" w:sz="0" w:space="0" w:color="auto"/>
        <w:left w:val="none" w:sz="0" w:space="0" w:color="auto"/>
        <w:bottom w:val="none" w:sz="0" w:space="0" w:color="auto"/>
        <w:right w:val="none" w:sz="0" w:space="0" w:color="auto"/>
      </w:divBdr>
    </w:div>
    <w:div w:id="683482540">
      <w:bodyDiv w:val="1"/>
      <w:marLeft w:val="0"/>
      <w:marRight w:val="0"/>
      <w:marTop w:val="0"/>
      <w:marBottom w:val="0"/>
      <w:divBdr>
        <w:top w:val="none" w:sz="0" w:space="0" w:color="auto"/>
        <w:left w:val="none" w:sz="0" w:space="0" w:color="auto"/>
        <w:bottom w:val="none" w:sz="0" w:space="0" w:color="auto"/>
        <w:right w:val="none" w:sz="0" w:space="0" w:color="auto"/>
      </w:divBdr>
    </w:div>
    <w:div w:id="698117610">
      <w:bodyDiv w:val="1"/>
      <w:marLeft w:val="0"/>
      <w:marRight w:val="0"/>
      <w:marTop w:val="0"/>
      <w:marBottom w:val="0"/>
      <w:divBdr>
        <w:top w:val="none" w:sz="0" w:space="0" w:color="auto"/>
        <w:left w:val="none" w:sz="0" w:space="0" w:color="auto"/>
        <w:bottom w:val="none" w:sz="0" w:space="0" w:color="auto"/>
        <w:right w:val="none" w:sz="0" w:space="0" w:color="auto"/>
      </w:divBdr>
    </w:div>
    <w:div w:id="728844746">
      <w:bodyDiv w:val="1"/>
      <w:marLeft w:val="0"/>
      <w:marRight w:val="0"/>
      <w:marTop w:val="0"/>
      <w:marBottom w:val="0"/>
      <w:divBdr>
        <w:top w:val="none" w:sz="0" w:space="0" w:color="auto"/>
        <w:left w:val="none" w:sz="0" w:space="0" w:color="auto"/>
        <w:bottom w:val="none" w:sz="0" w:space="0" w:color="auto"/>
        <w:right w:val="none" w:sz="0" w:space="0" w:color="auto"/>
      </w:divBdr>
    </w:div>
    <w:div w:id="747578834">
      <w:bodyDiv w:val="1"/>
      <w:marLeft w:val="0"/>
      <w:marRight w:val="0"/>
      <w:marTop w:val="0"/>
      <w:marBottom w:val="0"/>
      <w:divBdr>
        <w:top w:val="none" w:sz="0" w:space="0" w:color="auto"/>
        <w:left w:val="none" w:sz="0" w:space="0" w:color="auto"/>
        <w:bottom w:val="none" w:sz="0" w:space="0" w:color="auto"/>
        <w:right w:val="none" w:sz="0" w:space="0" w:color="auto"/>
      </w:divBdr>
    </w:div>
    <w:div w:id="753163719">
      <w:bodyDiv w:val="1"/>
      <w:marLeft w:val="0"/>
      <w:marRight w:val="0"/>
      <w:marTop w:val="0"/>
      <w:marBottom w:val="0"/>
      <w:divBdr>
        <w:top w:val="none" w:sz="0" w:space="0" w:color="auto"/>
        <w:left w:val="none" w:sz="0" w:space="0" w:color="auto"/>
        <w:bottom w:val="none" w:sz="0" w:space="0" w:color="auto"/>
        <w:right w:val="none" w:sz="0" w:space="0" w:color="auto"/>
      </w:divBdr>
    </w:div>
    <w:div w:id="770322051">
      <w:bodyDiv w:val="1"/>
      <w:marLeft w:val="0"/>
      <w:marRight w:val="0"/>
      <w:marTop w:val="0"/>
      <w:marBottom w:val="0"/>
      <w:divBdr>
        <w:top w:val="none" w:sz="0" w:space="0" w:color="auto"/>
        <w:left w:val="none" w:sz="0" w:space="0" w:color="auto"/>
        <w:bottom w:val="none" w:sz="0" w:space="0" w:color="auto"/>
        <w:right w:val="none" w:sz="0" w:space="0" w:color="auto"/>
      </w:divBdr>
      <w:divsChild>
        <w:div w:id="395276697">
          <w:marLeft w:val="0"/>
          <w:marRight w:val="0"/>
          <w:marTop w:val="0"/>
          <w:marBottom w:val="0"/>
          <w:divBdr>
            <w:top w:val="none" w:sz="0" w:space="0" w:color="auto"/>
            <w:left w:val="none" w:sz="0" w:space="0" w:color="auto"/>
            <w:bottom w:val="none" w:sz="0" w:space="0" w:color="auto"/>
            <w:right w:val="none" w:sz="0" w:space="0" w:color="auto"/>
          </w:divBdr>
          <w:divsChild>
            <w:div w:id="17072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23362">
      <w:bodyDiv w:val="1"/>
      <w:marLeft w:val="0"/>
      <w:marRight w:val="0"/>
      <w:marTop w:val="0"/>
      <w:marBottom w:val="0"/>
      <w:divBdr>
        <w:top w:val="none" w:sz="0" w:space="0" w:color="auto"/>
        <w:left w:val="none" w:sz="0" w:space="0" w:color="auto"/>
        <w:bottom w:val="none" w:sz="0" w:space="0" w:color="auto"/>
        <w:right w:val="none" w:sz="0" w:space="0" w:color="auto"/>
      </w:divBdr>
      <w:divsChild>
        <w:div w:id="222330840">
          <w:marLeft w:val="0"/>
          <w:marRight w:val="0"/>
          <w:marTop w:val="0"/>
          <w:marBottom w:val="0"/>
          <w:divBdr>
            <w:top w:val="none" w:sz="0" w:space="0" w:color="auto"/>
            <w:left w:val="none" w:sz="0" w:space="0" w:color="auto"/>
            <w:bottom w:val="none" w:sz="0" w:space="0" w:color="auto"/>
            <w:right w:val="none" w:sz="0" w:space="0" w:color="auto"/>
          </w:divBdr>
          <w:divsChild>
            <w:div w:id="204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1766">
      <w:bodyDiv w:val="1"/>
      <w:marLeft w:val="0"/>
      <w:marRight w:val="0"/>
      <w:marTop w:val="0"/>
      <w:marBottom w:val="0"/>
      <w:divBdr>
        <w:top w:val="none" w:sz="0" w:space="0" w:color="auto"/>
        <w:left w:val="none" w:sz="0" w:space="0" w:color="auto"/>
        <w:bottom w:val="none" w:sz="0" w:space="0" w:color="auto"/>
        <w:right w:val="none" w:sz="0" w:space="0" w:color="auto"/>
      </w:divBdr>
    </w:div>
    <w:div w:id="855847067">
      <w:bodyDiv w:val="1"/>
      <w:marLeft w:val="0"/>
      <w:marRight w:val="0"/>
      <w:marTop w:val="0"/>
      <w:marBottom w:val="0"/>
      <w:divBdr>
        <w:top w:val="none" w:sz="0" w:space="0" w:color="auto"/>
        <w:left w:val="none" w:sz="0" w:space="0" w:color="auto"/>
        <w:bottom w:val="none" w:sz="0" w:space="0" w:color="auto"/>
        <w:right w:val="none" w:sz="0" w:space="0" w:color="auto"/>
      </w:divBdr>
    </w:div>
    <w:div w:id="883102370">
      <w:bodyDiv w:val="1"/>
      <w:marLeft w:val="0"/>
      <w:marRight w:val="0"/>
      <w:marTop w:val="0"/>
      <w:marBottom w:val="0"/>
      <w:divBdr>
        <w:top w:val="none" w:sz="0" w:space="0" w:color="auto"/>
        <w:left w:val="none" w:sz="0" w:space="0" w:color="auto"/>
        <w:bottom w:val="none" w:sz="0" w:space="0" w:color="auto"/>
        <w:right w:val="none" w:sz="0" w:space="0" w:color="auto"/>
      </w:divBdr>
    </w:div>
    <w:div w:id="979306241">
      <w:bodyDiv w:val="1"/>
      <w:marLeft w:val="0"/>
      <w:marRight w:val="0"/>
      <w:marTop w:val="0"/>
      <w:marBottom w:val="0"/>
      <w:divBdr>
        <w:top w:val="none" w:sz="0" w:space="0" w:color="auto"/>
        <w:left w:val="none" w:sz="0" w:space="0" w:color="auto"/>
        <w:bottom w:val="none" w:sz="0" w:space="0" w:color="auto"/>
        <w:right w:val="none" w:sz="0" w:space="0" w:color="auto"/>
      </w:divBdr>
    </w:div>
    <w:div w:id="998193854">
      <w:bodyDiv w:val="1"/>
      <w:marLeft w:val="0"/>
      <w:marRight w:val="0"/>
      <w:marTop w:val="0"/>
      <w:marBottom w:val="0"/>
      <w:divBdr>
        <w:top w:val="none" w:sz="0" w:space="0" w:color="auto"/>
        <w:left w:val="none" w:sz="0" w:space="0" w:color="auto"/>
        <w:bottom w:val="none" w:sz="0" w:space="0" w:color="auto"/>
        <w:right w:val="none" w:sz="0" w:space="0" w:color="auto"/>
      </w:divBdr>
    </w:div>
    <w:div w:id="1002196480">
      <w:bodyDiv w:val="1"/>
      <w:marLeft w:val="0"/>
      <w:marRight w:val="0"/>
      <w:marTop w:val="0"/>
      <w:marBottom w:val="0"/>
      <w:divBdr>
        <w:top w:val="none" w:sz="0" w:space="0" w:color="auto"/>
        <w:left w:val="none" w:sz="0" w:space="0" w:color="auto"/>
        <w:bottom w:val="none" w:sz="0" w:space="0" w:color="auto"/>
        <w:right w:val="none" w:sz="0" w:space="0" w:color="auto"/>
      </w:divBdr>
      <w:divsChild>
        <w:div w:id="2025397101">
          <w:marLeft w:val="0"/>
          <w:marRight w:val="0"/>
          <w:marTop w:val="0"/>
          <w:marBottom w:val="0"/>
          <w:divBdr>
            <w:top w:val="single" w:sz="2" w:space="0" w:color="D9D9E3"/>
            <w:left w:val="single" w:sz="2" w:space="0" w:color="D9D9E3"/>
            <w:bottom w:val="single" w:sz="2" w:space="0" w:color="D9D9E3"/>
            <w:right w:val="single" w:sz="2" w:space="0" w:color="D9D9E3"/>
          </w:divBdr>
          <w:divsChild>
            <w:div w:id="1057365084">
              <w:marLeft w:val="0"/>
              <w:marRight w:val="0"/>
              <w:marTop w:val="100"/>
              <w:marBottom w:val="100"/>
              <w:divBdr>
                <w:top w:val="single" w:sz="2" w:space="0" w:color="D9D9E3"/>
                <w:left w:val="single" w:sz="2" w:space="0" w:color="D9D9E3"/>
                <w:bottom w:val="single" w:sz="2" w:space="0" w:color="D9D9E3"/>
                <w:right w:val="single" w:sz="2" w:space="0" w:color="D9D9E3"/>
              </w:divBdr>
              <w:divsChild>
                <w:div w:id="789670050">
                  <w:marLeft w:val="0"/>
                  <w:marRight w:val="0"/>
                  <w:marTop w:val="0"/>
                  <w:marBottom w:val="0"/>
                  <w:divBdr>
                    <w:top w:val="single" w:sz="2" w:space="0" w:color="D9D9E3"/>
                    <w:left w:val="single" w:sz="2" w:space="0" w:color="D9D9E3"/>
                    <w:bottom w:val="single" w:sz="2" w:space="0" w:color="D9D9E3"/>
                    <w:right w:val="single" w:sz="2" w:space="0" w:color="D9D9E3"/>
                  </w:divBdr>
                  <w:divsChild>
                    <w:div w:id="2136291280">
                      <w:marLeft w:val="0"/>
                      <w:marRight w:val="0"/>
                      <w:marTop w:val="0"/>
                      <w:marBottom w:val="0"/>
                      <w:divBdr>
                        <w:top w:val="single" w:sz="2" w:space="0" w:color="D9D9E3"/>
                        <w:left w:val="single" w:sz="2" w:space="0" w:color="D9D9E3"/>
                        <w:bottom w:val="single" w:sz="2" w:space="0" w:color="D9D9E3"/>
                        <w:right w:val="single" w:sz="2" w:space="0" w:color="D9D9E3"/>
                      </w:divBdr>
                      <w:divsChild>
                        <w:div w:id="90323341">
                          <w:marLeft w:val="0"/>
                          <w:marRight w:val="0"/>
                          <w:marTop w:val="0"/>
                          <w:marBottom w:val="0"/>
                          <w:divBdr>
                            <w:top w:val="single" w:sz="2" w:space="0" w:color="D9D9E3"/>
                            <w:left w:val="single" w:sz="2" w:space="0" w:color="D9D9E3"/>
                            <w:bottom w:val="single" w:sz="2" w:space="0" w:color="D9D9E3"/>
                            <w:right w:val="single" w:sz="2" w:space="0" w:color="D9D9E3"/>
                          </w:divBdr>
                          <w:divsChild>
                            <w:div w:id="1826434445">
                              <w:marLeft w:val="0"/>
                              <w:marRight w:val="0"/>
                              <w:marTop w:val="0"/>
                              <w:marBottom w:val="0"/>
                              <w:divBdr>
                                <w:top w:val="single" w:sz="2" w:space="0" w:color="D9D9E3"/>
                                <w:left w:val="single" w:sz="2" w:space="0" w:color="D9D9E3"/>
                                <w:bottom w:val="single" w:sz="2" w:space="0" w:color="D9D9E3"/>
                                <w:right w:val="single" w:sz="2" w:space="0" w:color="D9D9E3"/>
                              </w:divBdr>
                              <w:divsChild>
                                <w:div w:id="601692815">
                                  <w:marLeft w:val="0"/>
                                  <w:marRight w:val="0"/>
                                  <w:marTop w:val="0"/>
                                  <w:marBottom w:val="0"/>
                                  <w:divBdr>
                                    <w:top w:val="single" w:sz="2" w:space="0" w:color="D9D9E3"/>
                                    <w:left w:val="single" w:sz="2" w:space="0" w:color="D9D9E3"/>
                                    <w:bottom w:val="single" w:sz="2" w:space="0" w:color="D9D9E3"/>
                                    <w:right w:val="single" w:sz="2" w:space="0" w:color="D9D9E3"/>
                                  </w:divBdr>
                                  <w:divsChild>
                                    <w:div w:id="16342156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04436465">
      <w:bodyDiv w:val="1"/>
      <w:marLeft w:val="0"/>
      <w:marRight w:val="0"/>
      <w:marTop w:val="0"/>
      <w:marBottom w:val="0"/>
      <w:divBdr>
        <w:top w:val="none" w:sz="0" w:space="0" w:color="auto"/>
        <w:left w:val="none" w:sz="0" w:space="0" w:color="auto"/>
        <w:bottom w:val="none" w:sz="0" w:space="0" w:color="auto"/>
        <w:right w:val="none" w:sz="0" w:space="0" w:color="auto"/>
      </w:divBdr>
      <w:divsChild>
        <w:div w:id="1775783383">
          <w:marLeft w:val="0"/>
          <w:marRight w:val="0"/>
          <w:marTop w:val="0"/>
          <w:marBottom w:val="0"/>
          <w:divBdr>
            <w:top w:val="single" w:sz="2" w:space="0" w:color="D9D9E3"/>
            <w:left w:val="single" w:sz="2" w:space="0" w:color="D9D9E3"/>
            <w:bottom w:val="single" w:sz="2" w:space="0" w:color="D9D9E3"/>
            <w:right w:val="single" w:sz="2" w:space="0" w:color="D9D9E3"/>
          </w:divBdr>
          <w:divsChild>
            <w:div w:id="579296352">
              <w:marLeft w:val="0"/>
              <w:marRight w:val="0"/>
              <w:marTop w:val="100"/>
              <w:marBottom w:val="100"/>
              <w:divBdr>
                <w:top w:val="single" w:sz="2" w:space="0" w:color="D9D9E3"/>
                <w:left w:val="single" w:sz="2" w:space="0" w:color="D9D9E3"/>
                <w:bottom w:val="single" w:sz="2" w:space="0" w:color="D9D9E3"/>
                <w:right w:val="single" w:sz="2" w:space="0" w:color="D9D9E3"/>
              </w:divBdr>
              <w:divsChild>
                <w:div w:id="1054544658">
                  <w:marLeft w:val="0"/>
                  <w:marRight w:val="0"/>
                  <w:marTop w:val="0"/>
                  <w:marBottom w:val="0"/>
                  <w:divBdr>
                    <w:top w:val="single" w:sz="2" w:space="0" w:color="D9D9E3"/>
                    <w:left w:val="single" w:sz="2" w:space="0" w:color="D9D9E3"/>
                    <w:bottom w:val="single" w:sz="2" w:space="0" w:color="D9D9E3"/>
                    <w:right w:val="single" w:sz="2" w:space="0" w:color="D9D9E3"/>
                  </w:divBdr>
                  <w:divsChild>
                    <w:div w:id="1214996992">
                      <w:marLeft w:val="0"/>
                      <w:marRight w:val="0"/>
                      <w:marTop w:val="0"/>
                      <w:marBottom w:val="0"/>
                      <w:divBdr>
                        <w:top w:val="single" w:sz="2" w:space="0" w:color="D9D9E3"/>
                        <w:left w:val="single" w:sz="2" w:space="0" w:color="D9D9E3"/>
                        <w:bottom w:val="single" w:sz="2" w:space="0" w:color="D9D9E3"/>
                        <w:right w:val="single" w:sz="2" w:space="0" w:color="D9D9E3"/>
                      </w:divBdr>
                      <w:divsChild>
                        <w:div w:id="826438185">
                          <w:marLeft w:val="0"/>
                          <w:marRight w:val="0"/>
                          <w:marTop w:val="0"/>
                          <w:marBottom w:val="0"/>
                          <w:divBdr>
                            <w:top w:val="single" w:sz="2" w:space="0" w:color="D9D9E3"/>
                            <w:left w:val="single" w:sz="2" w:space="0" w:color="D9D9E3"/>
                            <w:bottom w:val="single" w:sz="2" w:space="0" w:color="D9D9E3"/>
                            <w:right w:val="single" w:sz="2" w:space="0" w:color="D9D9E3"/>
                          </w:divBdr>
                          <w:divsChild>
                            <w:div w:id="1078747514">
                              <w:marLeft w:val="0"/>
                              <w:marRight w:val="0"/>
                              <w:marTop w:val="0"/>
                              <w:marBottom w:val="0"/>
                              <w:divBdr>
                                <w:top w:val="single" w:sz="2" w:space="0" w:color="D9D9E3"/>
                                <w:left w:val="single" w:sz="2" w:space="0" w:color="D9D9E3"/>
                                <w:bottom w:val="single" w:sz="2" w:space="0" w:color="D9D9E3"/>
                                <w:right w:val="single" w:sz="2" w:space="0" w:color="D9D9E3"/>
                              </w:divBdr>
                              <w:divsChild>
                                <w:div w:id="706029349">
                                  <w:marLeft w:val="0"/>
                                  <w:marRight w:val="0"/>
                                  <w:marTop w:val="0"/>
                                  <w:marBottom w:val="0"/>
                                  <w:divBdr>
                                    <w:top w:val="single" w:sz="2" w:space="0" w:color="D9D9E3"/>
                                    <w:left w:val="single" w:sz="2" w:space="0" w:color="D9D9E3"/>
                                    <w:bottom w:val="single" w:sz="2" w:space="0" w:color="D9D9E3"/>
                                    <w:right w:val="single" w:sz="2" w:space="0" w:color="D9D9E3"/>
                                  </w:divBdr>
                                  <w:divsChild>
                                    <w:div w:id="560596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0527311">
          <w:marLeft w:val="0"/>
          <w:marRight w:val="0"/>
          <w:marTop w:val="0"/>
          <w:marBottom w:val="0"/>
          <w:divBdr>
            <w:top w:val="single" w:sz="2" w:space="0" w:color="D9D9E3"/>
            <w:left w:val="single" w:sz="2" w:space="0" w:color="D9D9E3"/>
            <w:bottom w:val="single" w:sz="2" w:space="0" w:color="D9D9E3"/>
            <w:right w:val="single" w:sz="2" w:space="0" w:color="D9D9E3"/>
          </w:divBdr>
          <w:divsChild>
            <w:div w:id="1340618278">
              <w:marLeft w:val="0"/>
              <w:marRight w:val="0"/>
              <w:marTop w:val="100"/>
              <w:marBottom w:val="100"/>
              <w:divBdr>
                <w:top w:val="single" w:sz="2" w:space="0" w:color="D9D9E3"/>
                <w:left w:val="single" w:sz="2" w:space="0" w:color="D9D9E3"/>
                <w:bottom w:val="single" w:sz="2" w:space="0" w:color="D9D9E3"/>
                <w:right w:val="single" w:sz="2" w:space="0" w:color="D9D9E3"/>
              </w:divBdr>
              <w:divsChild>
                <w:div w:id="1002589341">
                  <w:marLeft w:val="0"/>
                  <w:marRight w:val="0"/>
                  <w:marTop w:val="0"/>
                  <w:marBottom w:val="0"/>
                  <w:divBdr>
                    <w:top w:val="single" w:sz="2" w:space="0" w:color="D9D9E3"/>
                    <w:left w:val="single" w:sz="2" w:space="0" w:color="D9D9E3"/>
                    <w:bottom w:val="single" w:sz="2" w:space="0" w:color="D9D9E3"/>
                    <w:right w:val="single" w:sz="2" w:space="0" w:color="D9D9E3"/>
                  </w:divBdr>
                  <w:divsChild>
                    <w:div w:id="1334575287">
                      <w:marLeft w:val="0"/>
                      <w:marRight w:val="0"/>
                      <w:marTop w:val="0"/>
                      <w:marBottom w:val="0"/>
                      <w:divBdr>
                        <w:top w:val="single" w:sz="2" w:space="0" w:color="D9D9E3"/>
                        <w:left w:val="single" w:sz="2" w:space="0" w:color="D9D9E3"/>
                        <w:bottom w:val="single" w:sz="2" w:space="0" w:color="D9D9E3"/>
                        <w:right w:val="single" w:sz="2" w:space="0" w:color="D9D9E3"/>
                      </w:divBdr>
                      <w:divsChild>
                        <w:div w:id="241911471">
                          <w:marLeft w:val="0"/>
                          <w:marRight w:val="0"/>
                          <w:marTop w:val="0"/>
                          <w:marBottom w:val="0"/>
                          <w:divBdr>
                            <w:top w:val="single" w:sz="2" w:space="0" w:color="D9D9E3"/>
                            <w:left w:val="single" w:sz="2" w:space="0" w:color="D9D9E3"/>
                            <w:bottom w:val="single" w:sz="2" w:space="0" w:color="D9D9E3"/>
                            <w:right w:val="single" w:sz="2" w:space="0" w:color="D9D9E3"/>
                          </w:divBdr>
                          <w:divsChild>
                            <w:div w:id="1372338430">
                              <w:marLeft w:val="0"/>
                              <w:marRight w:val="0"/>
                              <w:marTop w:val="0"/>
                              <w:marBottom w:val="0"/>
                              <w:divBdr>
                                <w:top w:val="single" w:sz="2" w:space="0" w:color="D9D9E3"/>
                                <w:left w:val="single" w:sz="2" w:space="0" w:color="D9D9E3"/>
                                <w:bottom w:val="single" w:sz="2" w:space="0" w:color="D9D9E3"/>
                                <w:right w:val="single" w:sz="2" w:space="0" w:color="D9D9E3"/>
                              </w:divBdr>
                              <w:divsChild>
                                <w:div w:id="1339238155">
                                  <w:marLeft w:val="0"/>
                                  <w:marRight w:val="0"/>
                                  <w:marTop w:val="0"/>
                                  <w:marBottom w:val="0"/>
                                  <w:divBdr>
                                    <w:top w:val="single" w:sz="2" w:space="0" w:color="D9D9E3"/>
                                    <w:left w:val="single" w:sz="2" w:space="0" w:color="D9D9E3"/>
                                    <w:bottom w:val="single" w:sz="2" w:space="0" w:color="D9D9E3"/>
                                    <w:right w:val="single" w:sz="2" w:space="0" w:color="D9D9E3"/>
                                  </w:divBdr>
                                  <w:divsChild>
                                    <w:div w:id="11841748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5521086">
                      <w:marLeft w:val="0"/>
                      <w:marRight w:val="0"/>
                      <w:marTop w:val="0"/>
                      <w:marBottom w:val="0"/>
                      <w:divBdr>
                        <w:top w:val="single" w:sz="2" w:space="0" w:color="D9D9E3"/>
                        <w:left w:val="single" w:sz="2" w:space="0" w:color="D9D9E3"/>
                        <w:bottom w:val="single" w:sz="2" w:space="0" w:color="D9D9E3"/>
                        <w:right w:val="single" w:sz="2" w:space="0" w:color="D9D9E3"/>
                      </w:divBdr>
                      <w:divsChild>
                        <w:div w:id="1877810321">
                          <w:marLeft w:val="0"/>
                          <w:marRight w:val="0"/>
                          <w:marTop w:val="0"/>
                          <w:marBottom w:val="0"/>
                          <w:divBdr>
                            <w:top w:val="single" w:sz="2" w:space="0" w:color="D9D9E3"/>
                            <w:left w:val="single" w:sz="2" w:space="0" w:color="D9D9E3"/>
                            <w:bottom w:val="single" w:sz="2" w:space="0" w:color="D9D9E3"/>
                            <w:right w:val="single" w:sz="2" w:space="0" w:color="D9D9E3"/>
                          </w:divBdr>
                        </w:div>
                        <w:div w:id="807547649">
                          <w:marLeft w:val="0"/>
                          <w:marRight w:val="0"/>
                          <w:marTop w:val="0"/>
                          <w:marBottom w:val="0"/>
                          <w:divBdr>
                            <w:top w:val="single" w:sz="2" w:space="0" w:color="D9D9E3"/>
                            <w:left w:val="single" w:sz="2" w:space="0" w:color="D9D9E3"/>
                            <w:bottom w:val="single" w:sz="2" w:space="0" w:color="D9D9E3"/>
                            <w:right w:val="single" w:sz="2" w:space="0" w:color="D9D9E3"/>
                          </w:divBdr>
                          <w:divsChild>
                            <w:div w:id="1151676464">
                              <w:marLeft w:val="0"/>
                              <w:marRight w:val="0"/>
                              <w:marTop w:val="0"/>
                              <w:marBottom w:val="0"/>
                              <w:divBdr>
                                <w:top w:val="single" w:sz="2" w:space="0" w:color="D9D9E3"/>
                                <w:left w:val="single" w:sz="2" w:space="0" w:color="D9D9E3"/>
                                <w:bottom w:val="single" w:sz="2" w:space="0" w:color="D9D9E3"/>
                                <w:right w:val="single" w:sz="2" w:space="0" w:color="D9D9E3"/>
                              </w:divBdr>
                              <w:divsChild>
                                <w:div w:id="919799927">
                                  <w:marLeft w:val="0"/>
                                  <w:marRight w:val="0"/>
                                  <w:marTop w:val="0"/>
                                  <w:marBottom w:val="0"/>
                                  <w:divBdr>
                                    <w:top w:val="single" w:sz="2" w:space="0" w:color="D9D9E3"/>
                                    <w:left w:val="single" w:sz="2" w:space="0" w:color="D9D9E3"/>
                                    <w:bottom w:val="single" w:sz="2" w:space="0" w:color="D9D9E3"/>
                                    <w:right w:val="single" w:sz="2" w:space="0" w:color="D9D9E3"/>
                                  </w:divBdr>
                                  <w:divsChild>
                                    <w:div w:id="1866944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89622788">
          <w:marLeft w:val="0"/>
          <w:marRight w:val="0"/>
          <w:marTop w:val="0"/>
          <w:marBottom w:val="0"/>
          <w:divBdr>
            <w:top w:val="single" w:sz="2" w:space="0" w:color="D9D9E3"/>
            <w:left w:val="single" w:sz="2" w:space="0" w:color="D9D9E3"/>
            <w:bottom w:val="single" w:sz="2" w:space="0" w:color="D9D9E3"/>
            <w:right w:val="single" w:sz="2" w:space="0" w:color="D9D9E3"/>
          </w:divBdr>
          <w:divsChild>
            <w:div w:id="337927622">
              <w:marLeft w:val="0"/>
              <w:marRight w:val="0"/>
              <w:marTop w:val="100"/>
              <w:marBottom w:val="100"/>
              <w:divBdr>
                <w:top w:val="single" w:sz="2" w:space="0" w:color="D9D9E3"/>
                <w:left w:val="single" w:sz="2" w:space="0" w:color="D9D9E3"/>
                <w:bottom w:val="single" w:sz="2" w:space="0" w:color="D9D9E3"/>
                <w:right w:val="single" w:sz="2" w:space="0" w:color="D9D9E3"/>
              </w:divBdr>
              <w:divsChild>
                <w:div w:id="377705575">
                  <w:marLeft w:val="0"/>
                  <w:marRight w:val="0"/>
                  <w:marTop w:val="0"/>
                  <w:marBottom w:val="0"/>
                  <w:divBdr>
                    <w:top w:val="single" w:sz="2" w:space="0" w:color="D9D9E3"/>
                    <w:left w:val="single" w:sz="2" w:space="0" w:color="D9D9E3"/>
                    <w:bottom w:val="single" w:sz="2" w:space="0" w:color="D9D9E3"/>
                    <w:right w:val="single" w:sz="2" w:space="0" w:color="D9D9E3"/>
                  </w:divBdr>
                  <w:divsChild>
                    <w:div w:id="2064518316">
                      <w:marLeft w:val="0"/>
                      <w:marRight w:val="0"/>
                      <w:marTop w:val="0"/>
                      <w:marBottom w:val="0"/>
                      <w:divBdr>
                        <w:top w:val="single" w:sz="2" w:space="0" w:color="D9D9E3"/>
                        <w:left w:val="single" w:sz="2" w:space="0" w:color="D9D9E3"/>
                        <w:bottom w:val="single" w:sz="2" w:space="0" w:color="D9D9E3"/>
                        <w:right w:val="single" w:sz="2" w:space="0" w:color="D9D9E3"/>
                      </w:divBdr>
                      <w:divsChild>
                        <w:div w:id="459615799">
                          <w:marLeft w:val="0"/>
                          <w:marRight w:val="0"/>
                          <w:marTop w:val="0"/>
                          <w:marBottom w:val="0"/>
                          <w:divBdr>
                            <w:top w:val="single" w:sz="2" w:space="0" w:color="D9D9E3"/>
                            <w:left w:val="single" w:sz="2" w:space="0" w:color="D9D9E3"/>
                            <w:bottom w:val="single" w:sz="2" w:space="0" w:color="D9D9E3"/>
                            <w:right w:val="single" w:sz="2" w:space="0" w:color="D9D9E3"/>
                          </w:divBdr>
                          <w:divsChild>
                            <w:div w:id="145248903">
                              <w:marLeft w:val="0"/>
                              <w:marRight w:val="0"/>
                              <w:marTop w:val="0"/>
                              <w:marBottom w:val="0"/>
                              <w:divBdr>
                                <w:top w:val="single" w:sz="2" w:space="0" w:color="D9D9E3"/>
                                <w:left w:val="single" w:sz="2" w:space="0" w:color="D9D9E3"/>
                                <w:bottom w:val="single" w:sz="2" w:space="0" w:color="D9D9E3"/>
                                <w:right w:val="single" w:sz="2" w:space="0" w:color="D9D9E3"/>
                              </w:divBdr>
                              <w:divsChild>
                                <w:div w:id="2116633965">
                                  <w:marLeft w:val="0"/>
                                  <w:marRight w:val="0"/>
                                  <w:marTop w:val="0"/>
                                  <w:marBottom w:val="0"/>
                                  <w:divBdr>
                                    <w:top w:val="single" w:sz="2" w:space="0" w:color="D9D9E3"/>
                                    <w:left w:val="single" w:sz="2" w:space="0" w:color="D9D9E3"/>
                                    <w:bottom w:val="single" w:sz="2" w:space="0" w:color="D9D9E3"/>
                                    <w:right w:val="single" w:sz="2" w:space="0" w:color="D9D9E3"/>
                                  </w:divBdr>
                                  <w:divsChild>
                                    <w:div w:id="6148247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4765670">
                      <w:marLeft w:val="0"/>
                      <w:marRight w:val="0"/>
                      <w:marTop w:val="0"/>
                      <w:marBottom w:val="0"/>
                      <w:divBdr>
                        <w:top w:val="single" w:sz="2" w:space="0" w:color="D9D9E3"/>
                        <w:left w:val="single" w:sz="2" w:space="0" w:color="D9D9E3"/>
                        <w:bottom w:val="single" w:sz="2" w:space="0" w:color="D9D9E3"/>
                        <w:right w:val="single" w:sz="2" w:space="0" w:color="D9D9E3"/>
                      </w:divBdr>
                      <w:divsChild>
                        <w:div w:id="539590318">
                          <w:marLeft w:val="0"/>
                          <w:marRight w:val="0"/>
                          <w:marTop w:val="0"/>
                          <w:marBottom w:val="0"/>
                          <w:divBdr>
                            <w:top w:val="single" w:sz="2" w:space="0" w:color="D9D9E3"/>
                            <w:left w:val="single" w:sz="2" w:space="0" w:color="D9D9E3"/>
                            <w:bottom w:val="single" w:sz="2" w:space="0" w:color="D9D9E3"/>
                            <w:right w:val="single" w:sz="2" w:space="0" w:color="D9D9E3"/>
                          </w:divBdr>
                        </w:div>
                        <w:div w:id="1456368713">
                          <w:marLeft w:val="0"/>
                          <w:marRight w:val="0"/>
                          <w:marTop w:val="0"/>
                          <w:marBottom w:val="0"/>
                          <w:divBdr>
                            <w:top w:val="single" w:sz="2" w:space="0" w:color="D9D9E3"/>
                            <w:left w:val="single" w:sz="2" w:space="0" w:color="D9D9E3"/>
                            <w:bottom w:val="single" w:sz="2" w:space="0" w:color="D9D9E3"/>
                            <w:right w:val="single" w:sz="2" w:space="0" w:color="D9D9E3"/>
                          </w:divBdr>
                          <w:divsChild>
                            <w:div w:id="1094739714">
                              <w:marLeft w:val="0"/>
                              <w:marRight w:val="0"/>
                              <w:marTop w:val="0"/>
                              <w:marBottom w:val="0"/>
                              <w:divBdr>
                                <w:top w:val="single" w:sz="2" w:space="0" w:color="D9D9E3"/>
                                <w:left w:val="single" w:sz="2" w:space="0" w:color="D9D9E3"/>
                                <w:bottom w:val="single" w:sz="2" w:space="0" w:color="D9D9E3"/>
                                <w:right w:val="single" w:sz="2" w:space="0" w:color="D9D9E3"/>
                              </w:divBdr>
                              <w:divsChild>
                                <w:div w:id="880246241">
                                  <w:marLeft w:val="0"/>
                                  <w:marRight w:val="0"/>
                                  <w:marTop w:val="0"/>
                                  <w:marBottom w:val="0"/>
                                  <w:divBdr>
                                    <w:top w:val="single" w:sz="2" w:space="0" w:color="D9D9E3"/>
                                    <w:left w:val="single" w:sz="2" w:space="0" w:color="D9D9E3"/>
                                    <w:bottom w:val="single" w:sz="2" w:space="0" w:color="D9D9E3"/>
                                    <w:right w:val="single" w:sz="2" w:space="0" w:color="D9D9E3"/>
                                  </w:divBdr>
                                  <w:divsChild>
                                    <w:div w:id="179320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19620618">
      <w:bodyDiv w:val="1"/>
      <w:marLeft w:val="0"/>
      <w:marRight w:val="0"/>
      <w:marTop w:val="0"/>
      <w:marBottom w:val="0"/>
      <w:divBdr>
        <w:top w:val="none" w:sz="0" w:space="0" w:color="auto"/>
        <w:left w:val="none" w:sz="0" w:space="0" w:color="auto"/>
        <w:bottom w:val="none" w:sz="0" w:space="0" w:color="auto"/>
        <w:right w:val="none" w:sz="0" w:space="0" w:color="auto"/>
      </w:divBdr>
    </w:div>
    <w:div w:id="1065110308">
      <w:bodyDiv w:val="1"/>
      <w:marLeft w:val="0"/>
      <w:marRight w:val="0"/>
      <w:marTop w:val="0"/>
      <w:marBottom w:val="0"/>
      <w:divBdr>
        <w:top w:val="none" w:sz="0" w:space="0" w:color="auto"/>
        <w:left w:val="none" w:sz="0" w:space="0" w:color="auto"/>
        <w:bottom w:val="none" w:sz="0" w:space="0" w:color="auto"/>
        <w:right w:val="none" w:sz="0" w:space="0" w:color="auto"/>
      </w:divBdr>
    </w:div>
    <w:div w:id="1141538665">
      <w:bodyDiv w:val="1"/>
      <w:marLeft w:val="0"/>
      <w:marRight w:val="0"/>
      <w:marTop w:val="0"/>
      <w:marBottom w:val="0"/>
      <w:divBdr>
        <w:top w:val="none" w:sz="0" w:space="0" w:color="auto"/>
        <w:left w:val="none" w:sz="0" w:space="0" w:color="auto"/>
        <w:bottom w:val="none" w:sz="0" w:space="0" w:color="auto"/>
        <w:right w:val="none" w:sz="0" w:space="0" w:color="auto"/>
      </w:divBdr>
    </w:div>
    <w:div w:id="1166290561">
      <w:bodyDiv w:val="1"/>
      <w:marLeft w:val="0"/>
      <w:marRight w:val="0"/>
      <w:marTop w:val="0"/>
      <w:marBottom w:val="0"/>
      <w:divBdr>
        <w:top w:val="none" w:sz="0" w:space="0" w:color="auto"/>
        <w:left w:val="none" w:sz="0" w:space="0" w:color="auto"/>
        <w:bottom w:val="none" w:sz="0" w:space="0" w:color="auto"/>
        <w:right w:val="none" w:sz="0" w:space="0" w:color="auto"/>
      </w:divBdr>
    </w:div>
    <w:div w:id="1221598346">
      <w:bodyDiv w:val="1"/>
      <w:marLeft w:val="0"/>
      <w:marRight w:val="0"/>
      <w:marTop w:val="0"/>
      <w:marBottom w:val="0"/>
      <w:divBdr>
        <w:top w:val="none" w:sz="0" w:space="0" w:color="auto"/>
        <w:left w:val="none" w:sz="0" w:space="0" w:color="auto"/>
        <w:bottom w:val="none" w:sz="0" w:space="0" w:color="auto"/>
        <w:right w:val="none" w:sz="0" w:space="0" w:color="auto"/>
      </w:divBdr>
      <w:divsChild>
        <w:div w:id="278727062">
          <w:marLeft w:val="0"/>
          <w:marRight w:val="0"/>
          <w:marTop w:val="0"/>
          <w:marBottom w:val="0"/>
          <w:divBdr>
            <w:top w:val="none" w:sz="0" w:space="0" w:color="auto"/>
            <w:left w:val="none" w:sz="0" w:space="0" w:color="auto"/>
            <w:bottom w:val="none" w:sz="0" w:space="0" w:color="auto"/>
            <w:right w:val="none" w:sz="0" w:space="0" w:color="auto"/>
          </w:divBdr>
          <w:divsChild>
            <w:div w:id="131407851">
              <w:marLeft w:val="0"/>
              <w:marRight w:val="0"/>
              <w:marTop w:val="0"/>
              <w:marBottom w:val="0"/>
              <w:divBdr>
                <w:top w:val="none" w:sz="0" w:space="0" w:color="auto"/>
                <w:left w:val="none" w:sz="0" w:space="0" w:color="auto"/>
                <w:bottom w:val="none" w:sz="0" w:space="0" w:color="auto"/>
                <w:right w:val="none" w:sz="0" w:space="0" w:color="auto"/>
              </w:divBdr>
            </w:div>
          </w:divsChild>
        </w:div>
        <w:div w:id="1120538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664480">
      <w:bodyDiv w:val="1"/>
      <w:marLeft w:val="0"/>
      <w:marRight w:val="0"/>
      <w:marTop w:val="0"/>
      <w:marBottom w:val="0"/>
      <w:divBdr>
        <w:top w:val="none" w:sz="0" w:space="0" w:color="auto"/>
        <w:left w:val="none" w:sz="0" w:space="0" w:color="auto"/>
        <w:bottom w:val="none" w:sz="0" w:space="0" w:color="auto"/>
        <w:right w:val="none" w:sz="0" w:space="0" w:color="auto"/>
      </w:divBdr>
    </w:div>
    <w:div w:id="1247880831">
      <w:bodyDiv w:val="1"/>
      <w:marLeft w:val="0"/>
      <w:marRight w:val="0"/>
      <w:marTop w:val="0"/>
      <w:marBottom w:val="0"/>
      <w:divBdr>
        <w:top w:val="none" w:sz="0" w:space="0" w:color="auto"/>
        <w:left w:val="none" w:sz="0" w:space="0" w:color="auto"/>
        <w:bottom w:val="none" w:sz="0" w:space="0" w:color="auto"/>
        <w:right w:val="none" w:sz="0" w:space="0" w:color="auto"/>
      </w:divBdr>
    </w:div>
    <w:div w:id="1255892571">
      <w:bodyDiv w:val="1"/>
      <w:marLeft w:val="0"/>
      <w:marRight w:val="0"/>
      <w:marTop w:val="0"/>
      <w:marBottom w:val="0"/>
      <w:divBdr>
        <w:top w:val="none" w:sz="0" w:space="0" w:color="auto"/>
        <w:left w:val="none" w:sz="0" w:space="0" w:color="auto"/>
        <w:bottom w:val="none" w:sz="0" w:space="0" w:color="auto"/>
        <w:right w:val="none" w:sz="0" w:space="0" w:color="auto"/>
      </w:divBdr>
      <w:divsChild>
        <w:div w:id="1748651335">
          <w:marLeft w:val="0"/>
          <w:marRight w:val="0"/>
          <w:marTop w:val="0"/>
          <w:marBottom w:val="0"/>
          <w:divBdr>
            <w:top w:val="none" w:sz="0" w:space="0" w:color="auto"/>
            <w:left w:val="none" w:sz="0" w:space="0" w:color="auto"/>
            <w:bottom w:val="none" w:sz="0" w:space="0" w:color="auto"/>
            <w:right w:val="none" w:sz="0" w:space="0" w:color="auto"/>
          </w:divBdr>
          <w:divsChild>
            <w:div w:id="17683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12193">
      <w:bodyDiv w:val="1"/>
      <w:marLeft w:val="0"/>
      <w:marRight w:val="0"/>
      <w:marTop w:val="0"/>
      <w:marBottom w:val="0"/>
      <w:divBdr>
        <w:top w:val="none" w:sz="0" w:space="0" w:color="auto"/>
        <w:left w:val="none" w:sz="0" w:space="0" w:color="auto"/>
        <w:bottom w:val="none" w:sz="0" w:space="0" w:color="auto"/>
        <w:right w:val="none" w:sz="0" w:space="0" w:color="auto"/>
      </w:divBdr>
    </w:div>
    <w:div w:id="1322808688">
      <w:bodyDiv w:val="1"/>
      <w:marLeft w:val="0"/>
      <w:marRight w:val="0"/>
      <w:marTop w:val="0"/>
      <w:marBottom w:val="0"/>
      <w:divBdr>
        <w:top w:val="none" w:sz="0" w:space="0" w:color="auto"/>
        <w:left w:val="none" w:sz="0" w:space="0" w:color="auto"/>
        <w:bottom w:val="none" w:sz="0" w:space="0" w:color="auto"/>
        <w:right w:val="none" w:sz="0" w:space="0" w:color="auto"/>
      </w:divBdr>
    </w:div>
    <w:div w:id="1340742478">
      <w:bodyDiv w:val="1"/>
      <w:marLeft w:val="0"/>
      <w:marRight w:val="0"/>
      <w:marTop w:val="0"/>
      <w:marBottom w:val="0"/>
      <w:divBdr>
        <w:top w:val="none" w:sz="0" w:space="0" w:color="auto"/>
        <w:left w:val="none" w:sz="0" w:space="0" w:color="auto"/>
        <w:bottom w:val="none" w:sz="0" w:space="0" w:color="auto"/>
        <w:right w:val="none" w:sz="0" w:space="0" w:color="auto"/>
      </w:divBdr>
    </w:div>
    <w:div w:id="1406105591">
      <w:bodyDiv w:val="1"/>
      <w:marLeft w:val="0"/>
      <w:marRight w:val="0"/>
      <w:marTop w:val="0"/>
      <w:marBottom w:val="0"/>
      <w:divBdr>
        <w:top w:val="none" w:sz="0" w:space="0" w:color="auto"/>
        <w:left w:val="none" w:sz="0" w:space="0" w:color="auto"/>
        <w:bottom w:val="none" w:sz="0" w:space="0" w:color="auto"/>
        <w:right w:val="none" w:sz="0" w:space="0" w:color="auto"/>
      </w:divBdr>
    </w:div>
    <w:div w:id="1431509364">
      <w:bodyDiv w:val="1"/>
      <w:marLeft w:val="0"/>
      <w:marRight w:val="0"/>
      <w:marTop w:val="0"/>
      <w:marBottom w:val="0"/>
      <w:divBdr>
        <w:top w:val="none" w:sz="0" w:space="0" w:color="auto"/>
        <w:left w:val="none" w:sz="0" w:space="0" w:color="auto"/>
        <w:bottom w:val="none" w:sz="0" w:space="0" w:color="auto"/>
        <w:right w:val="none" w:sz="0" w:space="0" w:color="auto"/>
      </w:divBdr>
    </w:div>
    <w:div w:id="1438064205">
      <w:bodyDiv w:val="1"/>
      <w:marLeft w:val="0"/>
      <w:marRight w:val="0"/>
      <w:marTop w:val="0"/>
      <w:marBottom w:val="0"/>
      <w:divBdr>
        <w:top w:val="none" w:sz="0" w:space="0" w:color="auto"/>
        <w:left w:val="none" w:sz="0" w:space="0" w:color="auto"/>
        <w:bottom w:val="none" w:sz="0" w:space="0" w:color="auto"/>
        <w:right w:val="none" w:sz="0" w:space="0" w:color="auto"/>
      </w:divBdr>
    </w:div>
    <w:div w:id="1456409416">
      <w:bodyDiv w:val="1"/>
      <w:marLeft w:val="0"/>
      <w:marRight w:val="0"/>
      <w:marTop w:val="0"/>
      <w:marBottom w:val="0"/>
      <w:divBdr>
        <w:top w:val="none" w:sz="0" w:space="0" w:color="auto"/>
        <w:left w:val="none" w:sz="0" w:space="0" w:color="auto"/>
        <w:bottom w:val="none" w:sz="0" w:space="0" w:color="auto"/>
        <w:right w:val="none" w:sz="0" w:space="0" w:color="auto"/>
      </w:divBdr>
    </w:div>
    <w:div w:id="1460610499">
      <w:bodyDiv w:val="1"/>
      <w:marLeft w:val="0"/>
      <w:marRight w:val="0"/>
      <w:marTop w:val="0"/>
      <w:marBottom w:val="0"/>
      <w:divBdr>
        <w:top w:val="none" w:sz="0" w:space="0" w:color="auto"/>
        <w:left w:val="none" w:sz="0" w:space="0" w:color="auto"/>
        <w:bottom w:val="none" w:sz="0" w:space="0" w:color="auto"/>
        <w:right w:val="none" w:sz="0" w:space="0" w:color="auto"/>
      </w:divBdr>
    </w:div>
    <w:div w:id="1536966487">
      <w:bodyDiv w:val="1"/>
      <w:marLeft w:val="0"/>
      <w:marRight w:val="0"/>
      <w:marTop w:val="0"/>
      <w:marBottom w:val="0"/>
      <w:divBdr>
        <w:top w:val="none" w:sz="0" w:space="0" w:color="auto"/>
        <w:left w:val="none" w:sz="0" w:space="0" w:color="auto"/>
        <w:bottom w:val="none" w:sz="0" w:space="0" w:color="auto"/>
        <w:right w:val="none" w:sz="0" w:space="0" w:color="auto"/>
      </w:divBdr>
    </w:div>
    <w:div w:id="1607079341">
      <w:bodyDiv w:val="1"/>
      <w:marLeft w:val="0"/>
      <w:marRight w:val="0"/>
      <w:marTop w:val="0"/>
      <w:marBottom w:val="0"/>
      <w:divBdr>
        <w:top w:val="none" w:sz="0" w:space="0" w:color="auto"/>
        <w:left w:val="none" w:sz="0" w:space="0" w:color="auto"/>
        <w:bottom w:val="none" w:sz="0" w:space="0" w:color="auto"/>
        <w:right w:val="none" w:sz="0" w:space="0" w:color="auto"/>
      </w:divBdr>
    </w:div>
    <w:div w:id="1634677600">
      <w:bodyDiv w:val="1"/>
      <w:marLeft w:val="0"/>
      <w:marRight w:val="0"/>
      <w:marTop w:val="0"/>
      <w:marBottom w:val="0"/>
      <w:divBdr>
        <w:top w:val="none" w:sz="0" w:space="0" w:color="auto"/>
        <w:left w:val="none" w:sz="0" w:space="0" w:color="auto"/>
        <w:bottom w:val="none" w:sz="0" w:space="0" w:color="auto"/>
        <w:right w:val="none" w:sz="0" w:space="0" w:color="auto"/>
      </w:divBdr>
    </w:div>
    <w:div w:id="1641419269">
      <w:bodyDiv w:val="1"/>
      <w:marLeft w:val="0"/>
      <w:marRight w:val="0"/>
      <w:marTop w:val="0"/>
      <w:marBottom w:val="0"/>
      <w:divBdr>
        <w:top w:val="none" w:sz="0" w:space="0" w:color="auto"/>
        <w:left w:val="none" w:sz="0" w:space="0" w:color="auto"/>
        <w:bottom w:val="none" w:sz="0" w:space="0" w:color="auto"/>
        <w:right w:val="none" w:sz="0" w:space="0" w:color="auto"/>
      </w:divBdr>
    </w:div>
    <w:div w:id="1658655334">
      <w:bodyDiv w:val="1"/>
      <w:marLeft w:val="0"/>
      <w:marRight w:val="0"/>
      <w:marTop w:val="0"/>
      <w:marBottom w:val="0"/>
      <w:divBdr>
        <w:top w:val="none" w:sz="0" w:space="0" w:color="auto"/>
        <w:left w:val="none" w:sz="0" w:space="0" w:color="auto"/>
        <w:bottom w:val="none" w:sz="0" w:space="0" w:color="auto"/>
        <w:right w:val="none" w:sz="0" w:space="0" w:color="auto"/>
      </w:divBdr>
      <w:divsChild>
        <w:div w:id="271742443">
          <w:marLeft w:val="0"/>
          <w:marRight w:val="0"/>
          <w:marTop w:val="0"/>
          <w:marBottom w:val="0"/>
          <w:divBdr>
            <w:top w:val="none" w:sz="0" w:space="0" w:color="auto"/>
            <w:left w:val="none" w:sz="0" w:space="0" w:color="auto"/>
            <w:bottom w:val="none" w:sz="0" w:space="0" w:color="auto"/>
            <w:right w:val="none" w:sz="0" w:space="0" w:color="auto"/>
          </w:divBdr>
          <w:divsChild>
            <w:div w:id="37115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1952">
      <w:bodyDiv w:val="1"/>
      <w:marLeft w:val="0"/>
      <w:marRight w:val="0"/>
      <w:marTop w:val="0"/>
      <w:marBottom w:val="0"/>
      <w:divBdr>
        <w:top w:val="none" w:sz="0" w:space="0" w:color="auto"/>
        <w:left w:val="none" w:sz="0" w:space="0" w:color="auto"/>
        <w:bottom w:val="none" w:sz="0" w:space="0" w:color="auto"/>
        <w:right w:val="none" w:sz="0" w:space="0" w:color="auto"/>
      </w:divBdr>
    </w:div>
    <w:div w:id="1673143467">
      <w:bodyDiv w:val="1"/>
      <w:marLeft w:val="0"/>
      <w:marRight w:val="0"/>
      <w:marTop w:val="0"/>
      <w:marBottom w:val="0"/>
      <w:divBdr>
        <w:top w:val="none" w:sz="0" w:space="0" w:color="auto"/>
        <w:left w:val="none" w:sz="0" w:space="0" w:color="auto"/>
        <w:bottom w:val="none" w:sz="0" w:space="0" w:color="auto"/>
        <w:right w:val="none" w:sz="0" w:space="0" w:color="auto"/>
      </w:divBdr>
    </w:div>
    <w:div w:id="1688748539">
      <w:bodyDiv w:val="1"/>
      <w:marLeft w:val="0"/>
      <w:marRight w:val="0"/>
      <w:marTop w:val="0"/>
      <w:marBottom w:val="0"/>
      <w:divBdr>
        <w:top w:val="none" w:sz="0" w:space="0" w:color="auto"/>
        <w:left w:val="none" w:sz="0" w:space="0" w:color="auto"/>
        <w:bottom w:val="none" w:sz="0" w:space="0" w:color="auto"/>
        <w:right w:val="none" w:sz="0" w:space="0" w:color="auto"/>
      </w:divBdr>
    </w:div>
    <w:div w:id="1715808723">
      <w:bodyDiv w:val="1"/>
      <w:marLeft w:val="0"/>
      <w:marRight w:val="0"/>
      <w:marTop w:val="0"/>
      <w:marBottom w:val="0"/>
      <w:divBdr>
        <w:top w:val="none" w:sz="0" w:space="0" w:color="auto"/>
        <w:left w:val="none" w:sz="0" w:space="0" w:color="auto"/>
        <w:bottom w:val="none" w:sz="0" w:space="0" w:color="auto"/>
        <w:right w:val="none" w:sz="0" w:space="0" w:color="auto"/>
      </w:divBdr>
    </w:div>
    <w:div w:id="1717773555">
      <w:bodyDiv w:val="1"/>
      <w:marLeft w:val="0"/>
      <w:marRight w:val="0"/>
      <w:marTop w:val="0"/>
      <w:marBottom w:val="0"/>
      <w:divBdr>
        <w:top w:val="none" w:sz="0" w:space="0" w:color="auto"/>
        <w:left w:val="none" w:sz="0" w:space="0" w:color="auto"/>
        <w:bottom w:val="none" w:sz="0" w:space="0" w:color="auto"/>
        <w:right w:val="none" w:sz="0" w:space="0" w:color="auto"/>
      </w:divBdr>
    </w:div>
    <w:div w:id="1731417992">
      <w:bodyDiv w:val="1"/>
      <w:marLeft w:val="0"/>
      <w:marRight w:val="0"/>
      <w:marTop w:val="0"/>
      <w:marBottom w:val="0"/>
      <w:divBdr>
        <w:top w:val="none" w:sz="0" w:space="0" w:color="auto"/>
        <w:left w:val="none" w:sz="0" w:space="0" w:color="auto"/>
        <w:bottom w:val="none" w:sz="0" w:space="0" w:color="auto"/>
        <w:right w:val="none" w:sz="0" w:space="0" w:color="auto"/>
      </w:divBdr>
      <w:divsChild>
        <w:div w:id="1805735116">
          <w:marLeft w:val="0"/>
          <w:marRight w:val="0"/>
          <w:marTop w:val="15"/>
          <w:marBottom w:val="0"/>
          <w:divBdr>
            <w:top w:val="single" w:sz="48" w:space="0" w:color="auto"/>
            <w:left w:val="single" w:sz="48" w:space="0" w:color="auto"/>
            <w:bottom w:val="single" w:sz="48" w:space="0" w:color="auto"/>
            <w:right w:val="single" w:sz="48" w:space="0" w:color="auto"/>
          </w:divBdr>
          <w:divsChild>
            <w:div w:id="20103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0624">
      <w:bodyDiv w:val="1"/>
      <w:marLeft w:val="0"/>
      <w:marRight w:val="0"/>
      <w:marTop w:val="0"/>
      <w:marBottom w:val="0"/>
      <w:divBdr>
        <w:top w:val="none" w:sz="0" w:space="0" w:color="auto"/>
        <w:left w:val="none" w:sz="0" w:space="0" w:color="auto"/>
        <w:bottom w:val="none" w:sz="0" w:space="0" w:color="auto"/>
        <w:right w:val="none" w:sz="0" w:space="0" w:color="auto"/>
      </w:divBdr>
    </w:div>
    <w:div w:id="1849562303">
      <w:bodyDiv w:val="1"/>
      <w:marLeft w:val="0"/>
      <w:marRight w:val="0"/>
      <w:marTop w:val="0"/>
      <w:marBottom w:val="0"/>
      <w:divBdr>
        <w:top w:val="none" w:sz="0" w:space="0" w:color="auto"/>
        <w:left w:val="none" w:sz="0" w:space="0" w:color="auto"/>
        <w:bottom w:val="none" w:sz="0" w:space="0" w:color="auto"/>
        <w:right w:val="none" w:sz="0" w:space="0" w:color="auto"/>
      </w:divBdr>
    </w:div>
    <w:div w:id="1869489889">
      <w:bodyDiv w:val="1"/>
      <w:marLeft w:val="0"/>
      <w:marRight w:val="0"/>
      <w:marTop w:val="0"/>
      <w:marBottom w:val="0"/>
      <w:divBdr>
        <w:top w:val="none" w:sz="0" w:space="0" w:color="auto"/>
        <w:left w:val="none" w:sz="0" w:space="0" w:color="auto"/>
        <w:bottom w:val="none" w:sz="0" w:space="0" w:color="auto"/>
        <w:right w:val="none" w:sz="0" w:space="0" w:color="auto"/>
      </w:divBdr>
    </w:div>
    <w:div w:id="1886288571">
      <w:bodyDiv w:val="1"/>
      <w:marLeft w:val="0"/>
      <w:marRight w:val="0"/>
      <w:marTop w:val="0"/>
      <w:marBottom w:val="0"/>
      <w:divBdr>
        <w:top w:val="none" w:sz="0" w:space="0" w:color="auto"/>
        <w:left w:val="none" w:sz="0" w:space="0" w:color="auto"/>
        <w:bottom w:val="none" w:sz="0" w:space="0" w:color="auto"/>
        <w:right w:val="none" w:sz="0" w:space="0" w:color="auto"/>
      </w:divBdr>
    </w:div>
    <w:div w:id="1897037685">
      <w:bodyDiv w:val="1"/>
      <w:marLeft w:val="0"/>
      <w:marRight w:val="0"/>
      <w:marTop w:val="0"/>
      <w:marBottom w:val="0"/>
      <w:divBdr>
        <w:top w:val="none" w:sz="0" w:space="0" w:color="auto"/>
        <w:left w:val="none" w:sz="0" w:space="0" w:color="auto"/>
        <w:bottom w:val="none" w:sz="0" w:space="0" w:color="auto"/>
        <w:right w:val="none" w:sz="0" w:space="0" w:color="auto"/>
      </w:divBdr>
    </w:div>
    <w:div w:id="1917982529">
      <w:bodyDiv w:val="1"/>
      <w:marLeft w:val="0"/>
      <w:marRight w:val="0"/>
      <w:marTop w:val="0"/>
      <w:marBottom w:val="0"/>
      <w:divBdr>
        <w:top w:val="none" w:sz="0" w:space="0" w:color="auto"/>
        <w:left w:val="none" w:sz="0" w:space="0" w:color="auto"/>
        <w:bottom w:val="none" w:sz="0" w:space="0" w:color="auto"/>
        <w:right w:val="none" w:sz="0" w:space="0" w:color="auto"/>
      </w:divBdr>
      <w:divsChild>
        <w:div w:id="1007902202">
          <w:marLeft w:val="0"/>
          <w:marRight w:val="0"/>
          <w:marTop w:val="0"/>
          <w:marBottom w:val="0"/>
          <w:divBdr>
            <w:top w:val="single" w:sz="2" w:space="0" w:color="D9D9E3"/>
            <w:left w:val="single" w:sz="2" w:space="0" w:color="D9D9E3"/>
            <w:bottom w:val="single" w:sz="2" w:space="0" w:color="D9D9E3"/>
            <w:right w:val="single" w:sz="2" w:space="0" w:color="D9D9E3"/>
          </w:divBdr>
          <w:divsChild>
            <w:div w:id="5348530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89164437">
                  <w:marLeft w:val="0"/>
                  <w:marRight w:val="0"/>
                  <w:marTop w:val="0"/>
                  <w:marBottom w:val="0"/>
                  <w:divBdr>
                    <w:top w:val="single" w:sz="2" w:space="0" w:color="D9D9E3"/>
                    <w:left w:val="single" w:sz="2" w:space="0" w:color="D9D9E3"/>
                    <w:bottom w:val="single" w:sz="2" w:space="0" w:color="D9D9E3"/>
                    <w:right w:val="single" w:sz="2" w:space="0" w:color="D9D9E3"/>
                  </w:divBdr>
                  <w:divsChild>
                    <w:div w:id="65810618">
                      <w:marLeft w:val="0"/>
                      <w:marRight w:val="0"/>
                      <w:marTop w:val="0"/>
                      <w:marBottom w:val="0"/>
                      <w:divBdr>
                        <w:top w:val="single" w:sz="2" w:space="0" w:color="D9D9E3"/>
                        <w:left w:val="single" w:sz="2" w:space="0" w:color="D9D9E3"/>
                        <w:bottom w:val="single" w:sz="2" w:space="0" w:color="D9D9E3"/>
                        <w:right w:val="single" w:sz="2" w:space="0" w:color="D9D9E3"/>
                      </w:divBdr>
                      <w:divsChild>
                        <w:div w:id="515273269">
                          <w:marLeft w:val="0"/>
                          <w:marRight w:val="0"/>
                          <w:marTop w:val="0"/>
                          <w:marBottom w:val="0"/>
                          <w:divBdr>
                            <w:top w:val="single" w:sz="2" w:space="0" w:color="D9D9E3"/>
                            <w:left w:val="single" w:sz="2" w:space="0" w:color="D9D9E3"/>
                            <w:bottom w:val="single" w:sz="2" w:space="0" w:color="D9D9E3"/>
                            <w:right w:val="single" w:sz="2" w:space="0" w:color="D9D9E3"/>
                          </w:divBdr>
                          <w:divsChild>
                            <w:div w:id="746534206">
                              <w:marLeft w:val="0"/>
                              <w:marRight w:val="0"/>
                              <w:marTop w:val="0"/>
                              <w:marBottom w:val="0"/>
                              <w:divBdr>
                                <w:top w:val="single" w:sz="2" w:space="0" w:color="D9D9E3"/>
                                <w:left w:val="single" w:sz="2" w:space="0" w:color="D9D9E3"/>
                                <w:bottom w:val="single" w:sz="2" w:space="0" w:color="D9D9E3"/>
                                <w:right w:val="single" w:sz="2" w:space="0" w:color="D9D9E3"/>
                              </w:divBdr>
                              <w:divsChild>
                                <w:div w:id="1070422107">
                                  <w:marLeft w:val="0"/>
                                  <w:marRight w:val="0"/>
                                  <w:marTop w:val="0"/>
                                  <w:marBottom w:val="0"/>
                                  <w:divBdr>
                                    <w:top w:val="single" w:sz="2" w:space="0" w:color="D9D9E3"/>
                                    <w:left w:val="single" w:sz="2" w:space="0" w:color="D9D9E3"/>
                                    <w:bottom w:val="single" w:sz="2" w:space="0" w:color="D9D9E3"/>
                                    <w:right w:val="single" w:sz="2" w:space="0" w:color="D9D9E3"/>
                                  </w:divBdr>
                                  <w:divsChild>
                                    <w:div w:id="7949046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6694026">
      <w:bodyDiv w:val="1"/>
      <w:marLeft w:val="0"/>
      <w:marRight w:val="0"/>
      <w:marTop w:val="0"/>
      <w:marBottom w:val="0"/>
      <w:divBdr>
        <w:top w:val="none" w:sz="0" w:space="0" w:color="auto"/>
        <w:left w:val="none" w:sz="0" w:space="0" w:color="auto"/>
        <w:bottom w:val="none" w:sz="0" w:space="0" w:color="auto"/>
        <w:right w:val="none" w:sz="0" w:space="0" w:color="auto"/>
      </w:divBdr>
    </w:div>
    <w:div w:id="1951399994">
      <w:bodyDiv w:val="1"/>
      <w:marLeft w:val="0"/>
      <w:marRight w:val="0"/>
      <w:marTop w:val="0"/>
      <w:marBottom w:val="0"/>
      <w:divBdr>
        <w:top w:val="none" w:sz="0" w:space="0" w:color="auto"/>
        <w:left w:val="none" w:sz="0" w:space="0" w:color="auto"/>
        <w:bottom w:val="none" w:sz="0" w:space="0" w:color="auto"/>
        <w:right w:val="none" w:sz="0" w:space="0" w:color="auto"/>
      </w:divBdr>
    </w:div>
    <w:div w:id="1953129560">
      <w:bodyDiv w:val="1"/>
      <w:marLeft w:val="0"/>
      <w:marRight w:val="0"/>
      <w:marTop w:val="0"/>
      <w:marBottom w:val="0"/>
      <w:divBdr>
        <w:top w:val="none" w:sz="0" w:space="0" w:color="auto"/>
        <w:left w:val="none" w:sz="0" w:space="0" w:color="auto"/>
        <w:bottom w:val="none" w:sz="0" w:space="0" w:color="auto"/>
        <w:right w:val="none" w:sz="0" w:space="0" w:color="auto"/>
      </w:divBdr>
    </w:div>
    <w:div w:id="1996256127">
      <w:bodyDiv w:val="1"/>
      <w:marLeft w:val="0"/>
      <w:marRight w:val="0"/>
      <w:marTop w:val="0"/>
      <w:marBottom w:val="0"/>
      <w:divBdr>
        <w:top w:val="none" w:sz="0" w:space="0" w:color="auto"/>
        <w:left w:val="none" w:sz="0" w:space="0" w:color="auto"/>
        <w:bottom w:val="none" w:sz="0" w:space="0" w:color="auto"/>
        <w:right w:val="none" w:sz="0" w:space="0" w:color="auto"/>
      </w:divBdr>
    </w:div>
    <w:div w:id="2007659888">
      <w:bodyDiv w:val="1"/>
      <w:marLeft w:val="0"/>
      <w:marRight w:val="0"/>
      <w:marTop w:val="0"/>
      <w:marBottom w:val="0"/>
      <w:divBdr>
        <w:top w:val="none" w:sz="0" w:space="0" w:color="auto"/>
        <w:left w:val="none" w:sz="0" w:space="0" w:color="auto"/>
        <w:bottom w:val="none" w:sz="0" w:space="0" w:color="auto"/>
        <w:right w:val="none" w:sz="0" w:space="0" w:color="auto"/>
      </w:divBdr>
    </w:div>
    <w:div w:id="2043283635">
      <w:bodyDiv w:val="1"/>
      <w:marLeft w:val="0"/>
      <w:marRight w:val="0"/>
      <w:marTop w:val="0"/>
      <w:marBottom w:val="0"/>
      <w:divBdr>
        <w:top w:val="none" w:sz="0" w:space="0" w:color="auto"/>
        <w:left w:val="none" w:sz="0" w:space="0" w:color="auto"/>
        <w:bottom w:val="none" w:sz="0" w:space="0" w:color="auto"/>
        <w:right w:val="none" w:sz="0" w:space="0" w:color="auto"/>
      </w:divBdr>
    </w:div>
    <w:div w:id="2070152372">
      <w:bodyDiv w:val="1"/>
      <w:marLeft w:val="0"/>
      <w:marRight w:val="0"/>
      <w:marTop w:val="0"/>
      <w:marBottom w:val="0"/>
      <w:divBdr>
        <w:top w:val="none" w:sz="0" w:space="0" w:color="auto"/>
        <w:left w:val="none" w:sz="0" w:space="0" w:color="auto"/>
        <w:bottom w:val="none" w:sz="0" w:space="0" w:color="auto"/>
        <w:right w:val="none" w:sz="0" w:space="0" w:color="auto"/>
      </w:divBdr>
    </w:div>
    <w:div w:id="2089498530">
      <w:bodyDiv w:val="1"/>
      <w:marLeft w:val="0"/>
      <w:marRight w:val="0"/>
      <w:marTop w:val="0"/>
      <w:marBottom w:val="0"/>
      <w:divBdr>
        <w:top w:val="none" w:sz="0" w:space="0" w:color="auto"/>
        <w:left w:val="none" w:sz="0" w:space="0" w:color="auto"/>
        <w:bottom w:val="none" w:sz="0" w:space="0" w:color="auto"/>
        <w:right w:val="none" w:sz="0" w:space="0" w:color="auto"/>
      </w:divBdr>
    </w:div>
    <w:div w:id="2105223059">
      <w:bodyDiv w:val="1"/>
      <w:marLeft w:val="0"/>
      <w:marRight w:val="0"/>
      <w:marTop w:val="0"/>
      <w:marBottom w:val="0"/>
      <w:divBdr>
        <w:top w:val="none" w:sz="0" w:space="0" w:color="auto"/>
        <w:left w:val="none" w:sz="0" w:space="0" w:color="auto"/>
        <w:bottom w:val="none" w:sz="0" w:space="0" w:color="auto"/>
        <w:right w:val="none" w:sz="0" w:space="0" w:color="auto"/>
      </w:divBdr>
    </w:div>
    <w:div w:id="21052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BFBBE-72E6-4A52-8C2E-52EFC5EE1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4286</Words>
  <Characters>23150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cp:revision>
  <cp:lastPrinted>2024-08-02T14:37:00Z</cp:lastPrinted>
  <dcterms:created xsi:type="dcterms:W3CDTF">2025-06-09T19:13:00Z</dcterms:created>
  <dcterms:modified xsi:type="dcterms:W3CDTF">2025-06-27T18:16:00Z</dcterms:modified>
</cp:coreProperties>
</file>